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4458D" w:rsidRDefault="00000000">
      <w:pPr>
        <w:pBdr>
          <w:top w:val="nil"/>
          <w:left w:val="nil"/>
          <w:bottom w:val="nil"/>
          <w:right w:val="nil"/>
          <w:between w:val="nil"/>
        </w:pBdr>
        <w:tabs>
          <w:tab w:val="left" w:pos="875"/>
        </w:tabs>
        <w:spacing w:before="79"/>
        <w:ind w:left="720"/>
        <w:rPr>
          <w:color w:val="000000"/>
          <w:sz w:val="24"/>
          <w:szCs w:val="24"/>
        </w:rPr>
      </w:pPr>
      <w:r>
        <w:rPr>
          <w:color w:val="000000"/>
          <w:sz w:val="24"/>
          <w:szCs w:val="24"/>
        </w:rPr>
        <w:t>B</w:t>
      </w:r>
      <w:r>
        <w:rPr>
          <w:sz w:val="24"/>
          <w:szCs w:val="24"/>
        </w:rPr>
        <w:t xml:space="preserve">YLAWS OF THE </w:t>
      </w:r>
      <w:r>
        <w:rPr>
          <w:color w:val="000000"/>
          <w:sz w:val="24"/>
          <w:szCs w:val="24"/>
        </w:rPr>
        <w:t>ACADEMY OF CARDIOVASCULAR AND PULMONARY PHYSICAL THERAPY, INC.</w:t>
      </w:r>
    </w:p>
    <w:p w14:paraId="00000002" w14:textId="77777777" w:rsidR="0064458D" w:rsidRDefault="0064458D">
      <w:pPr>
        <w:pBdr>
          <w:top w:val="nil"/>
          <w:left w:val="nil"/>
          <w:bottom w:val="nil"/>
          <w:right w:val="nil"/>
          <w:between w:val="nil"/>
        </w:pBdr>
        <w:ind w:left="220"/>
        <w:rPr>
          <w:color w:val="000000"/>
          <w:sz w:val="24"/>
          <w:szCs w:val="24"/>
        </w:rPr>
      </w:pPr>
    </w:p>
    <w:p w14:paraId="00000003" w14:textId="77777777" w:rsidR="0064458D" w:rsidRDefault="00000000">
      <w:pPr>
        <w:pBdr>
          <w:top w:val="nil"/>
          <w:left w:val="nil"/>
          <w:bottom w:val="nil"/>
          <w:right w:val="nil"/>
          <w:between w:val="nil"/>
        </w:pBdr>
        <w:tabs>
          <w:tab w:val="left" w:pos="2709"/>
        </w:tabs>
        <w:ind w:left="220"/>
        <w:rPr>
          <w:color w:val="000000"/>
          <w:sz w:val="24"/>
          <w:szCs w:val="24"/>
        </w:rPr>
      </w:pPr>
      <w:r>
        <w:rPr>
          <w:color w:val="000000"/>
          <w:sz w:val="24"/>
          <w:szCs w:val="24"/>
        </w:rPr>
        <w:tab/>
        <w:t>AMERICAN PHYSICAL THERAPY ASSOCIATION</w:t>
      </w:r>
    </w:p>
    <w:p w14:paraId="00000004" w14:textId="77777777" w:rsidR="0064458D" w:rsidRDefault="0064458D">
      <w:pPr>
        <w:tabs>
          <w:tab w:val="left" w:pos="4788"/>
        </w:tabs>
        <w:spacing w:before="8" w:line="321" w:lineRule="auto"/>
        <w:rPr>
          <w:color w:val="000000"/>
          <w:sz w:val="24"/>
          <w:szCs w:val="24"/>
        </w:rPr>
      </w:pPr>
    </w:p>
    <w:p w14:paraId="00000005" w14:textId="77777777" w:rsidR="0064458D" w:rsidRDefault="00000000">
      <w:pPr>
        <w:pBdr>
          <w:top w:val="nil"/>
          <w:left w:val="nil"/>
          <w:bottom w:val="nil"/>
          <w:right w:val="nil"/>
          <w:between w:val="nil"/>
        </w:pBdr>
        <w:tabs>
          <w:tab w:val="left" w:pos="700"/>
        </w:tabs>
        <w:ind w:left="700"/>
        <w:rPr>
          <w:b/>
          <w:bCs/>
          <w:color w:val="000000"/>
          <w:sz w:val="24"/>
          <w:szCs w:val="24"/>
        </w:rPr>
      </w:pPr>
      <w:r>
        <w:rPr>
          <w:color w:val="000000"/>
          <w:sz w:val="24"/>
          <w:szCs w:val="24"/>
        </w:rPr>
        <w:tab/>
        <w:t xml:space="preserve">ARTICLE I. NAME </w:t>
      </w:r>
      <w:r>
        <w:rPr>
          <w:sz w:val="24"/>
          <w:szCs w:val="24"/>
        </w:rPr>
        <w:t>AND RELATIONSHIP TO AMERICAN PHYSICAL THERAPY ASSOCIATION</w:t>
      </w:r>
    </w:p>
    <w:p w14:paraId="00000006" w14:textId="77777777" w:rsidR="0064458D" w:rsidRDefault="0064458D">
      <w:pPr>
        <w:pBdr>
          <w:top w:val="nil"/>
          <w:left w:val="nil"/>
          <w:bottom w:val="nil"/>
          <w:right w:val="nil"/>
          <w:between w:val="nil"/>
        </w:pBdr>
        <w:ind w:left="220"/>
        <w:rPr>
          <w:color w:val="000000"/>
          <w:sz w:val="24"/>
          <w:szCs w:val="24"/>
        </w:rPr>
      </w:pPr>
    </w:p>
    <w:p w14:paraId="00000007" w14:textId="77777777" w:rsidR="0064458D" w:rsidRDefault="00000000">
      <w:pPr>
        <w:pBdr>
          <w:top w:val="nil"/>
          <w:left w:val="nil"/>
          <w:bottom w:val="nil"/>
          <w:right w:val="nil"/>
          <w:between w:val="nil"/>
        </w:pBdr>
        <w:tabs>
          <w:tab w:val="left" w:pos="700"/>
        </w:tabs>
        <w:ind w:left="700"/>
        <w:rPr>
          <w:color w:val="000000"/>
          <w:sz w:val="24"/>
          <w:szCs w:val="24"/>
        </w:rPr>
      </w:pPr>
      <w:r>
        <w:rPr>
          <w:sz w:val="24"/>
          <w:szCs w:val="24"/>
        </w:rPr>
        <w:tab/>
      </w:r>
      <w:r>
        <w:rPr>
          <w:color w:val="000000"/>
          <w:sz w:val="24"/>
          <w:szCs w:val="24"/>
        </w:rPr>
        <w:t>The name of this organization is the Academy of Cardiovascular and Pulmonary Physical</w:t>
      </w:r>
      <w:r>
        <w:rPr>
          <w:sz w:val="24"/>
          <w:szCs w:val="24"/>
        </w:rPr>
        <w:t xml:space="preserve"> </w:t>
      </w:r>
      <w:r>
        <w:rPr>
          <w:color w:val="000000"/>
          <w:sz w:val="24"/>
          <w:szCs w:val="24"/>
        </w:rPr>
        <w:t>Therapy Inc., also known as APTA Academy of Cardiovascular and Pulmonary Physical</w:t>
      </w:r>
    </w:p>
    <w:p w14:paraId="00000008"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Therapy or APTA Cardiovascular &amp; Pulmonary, hereinafter referred to as the Academy, which</w:t>
      </w:r>
    </w:p>
    <w:p w14:paraId="00000009"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is a component of the American Physical Therapy Association, hereinafter referred to as the</w:t>
      </w:r>
    </w:p>
    <w:p w14:paraId="0000000A" w14:textId="77777777" w:rsidR="0064458D" w:rsidRDefault="00000000">
      <w:pPr>
        <w:pBdr>
          <w:top w:val="nil"/>
          <w:left w:val="nil"/>
          <w:bottom w:val="nil"/>
          <w:right w:val="nil"/>
          <w:between w:val="nil"/>
        </w:pBdr>
        <w:tabs>
          <w:tab w:val="left" w:pos="700"/>
        </w:tabs>
        <w:spacing w:before="1"/>
        <w:rPr>
          <w:color w:val="000000"/>
          <w:sz w:val="24"/>
          <w:szCs w:val="24"/>
        </w:rPr>
      </w:pPr>
      <w:r>
        <w:rPr>
          <w:color w:val="000000"/>
          <w:sz w:val="24"/>
          <w:szCs w:val="24"/>
        </w:rPr>
        <w:tab/>
        <w:t>Association.</w:t>
      </w:r>
    </w:p>
    <w:p w14:paraId="0000000B" w14:textId="77777777" w:rsidR="0064458D" w:rsidRDefault="0064458D">
      <w:pPr>
        <w:pBdr>
          <w:top w:val="nil"/>
          <w:left w:val="nil"/>
          <w:bottom w:val="nil"/>
          <w:right w:val="nil"/>
          <w:between w:val="nil"/>
        </w:pBdr>
        <w:ind w:left="100"/>
        <w:rPr>
          <w:color w:val="000000"/>
          <w:sz w:val="24"/>
          <w:szCs w:val="24"/>
        </w:rPr>
      </w:pPr>
    </w:p>
    <w:p w14:paraId="0000000C"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r>
      <w:sdt>
        <w:sdtPr>
          <w:tag w:val="goog_rdk_0"/>
          <w:id w:val="-1768489857"/>
        </w:sdtPr>
        <w:sdtContent>
          <w:commentRangeStart w:id="0"/>
        </w:sdtContent>
      </w:sdt>
      <w:r>
        <w:rPr>
          <w:color w:val="000000"/>
          <w:sz w:val="24"/>
          <w:szCs w:val="24"/>
        </w:rPr>
        <w:t>ARTICLE II. OBJECT</w:t>
      </w:r>
      <w:commentRangeEnd w:id="0"/>
      <w:r>
        <w:rPr>
          <w:rStyle w:val="CommentReference"/>
          <w:color w:val="000000"/>
          <w:sz w:val="24"/>
          <w:szCs w:val="24"/>
        </w:rPr>
        <w:commentReference w:id="0"/>
      </w:r>
    </w:p>
    <w:p w14:paraId="0000000D" w14:textId="77777777" w:rsidR="0064458D" w:rsidRDefault="0064458D">
      <w:pPr>
        <w:pBdr>
          <w:top w:val="nil"/>
          <w:left w:val="nil"/>
          <w:bottom w:val="nil"/>
          <w:right w:val="nil"/>
          <w:between w:val="nil"/>
        </w:pBdr>
        <w:ind w:left="100"/>
        <w:rPr>
          <w:color w:val="000000"/>
          <w:sz w:val="24"/>
          <w:szCs w:val="24"/>
        </w:rPr>
      </w:pPr>
    </w:p>
    <w:p w14:paraId="0000000E" w14:textId="77777777" w:rsidR="0064458D" w:rsidRDefault="00000000">
      <w:pPr>
        <w:pBdr>
          <w:top w:val="nil"/>
          <w:left w:val="nil"/>
          <w:bottom w:val="nil"/>
          <w:right w:val="nil"/>
          <w:between w:val="nil"/>
        </w:pBdr>
        <w:tabs>
          <w:tab w:val="left" w:pos="700"/>
        </w:tabs>
        <w:ind w:left="100"/>
        <w:rPr>
          <w:sz w:val="24"/>
          <w:szCs w:val="24"/>
        </w:rPr>
      </w:pPr>
      <w:r>
        <w:rPr>
          <w:color w:val="000000"/>
          <w:sz w:val="24"/>
          <w:szCs w:val="24"/>
        </w:rPr>
        <w:tab/>
      </w:r>
      <w:r>
        <w:rPr>
          <w:sz w:val="24"/>
          <w:szCs w:val="24"/>
        </w:rPr>
        <w:t xml:space="preserve">The object of the Academy shall be the object of the Association. </w:t>
      </w:r>
    </w:p>
    <w:p w14:paraId="0000000F" w14:textId="77777777" w:rsidR="0064458D" w:rsidRDefault="0064458D">
      <w:pPr>
        <w:pBdr>
          <w:top w:val="nil"/>
          <w:left w:val="nil"/>
          <w:bottom w:val="nil"/>
          <w:right w:val="nil"/>
          <w:between w:val="nil"/>
        </w:pBdr>
        <w:tabs>
          <w:tab w:val="left" w:pos="700"/>
        </w:tabs>
        <w:ind w:right="7327"/>
        <w:rPr>
          <w:sz w:val="24"/>
          <w:szCs w:val="24"/>
        </w:rPr>
      </w:pPr>
    </w:p>
    <w:p w14:paraId="00000010"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ARTICLE III. PURPOSE</w:t>
      </w:r>
    </w:p>
    <w:p w14:paraId="00000011" w14:textId="77777777" w:rsidR="0064458D" w:rsidRDefault="0064458D">
      <w:pPr>
        <w:pBdr>
          <w:top w:val="nil"/>
          <w:left w:val="nil"/>
          <w:bottom w:val="nil"/>
          <w:right w:val="nil"/>
          <w:between w:val="nil"/>
        </w:pBdr>
        <w:ind w:left="100"/>
        <w:rPr>
          <w:color w:val="000000"/>
          <w:sz w:val="24"/>
          <w:szCs w:val="24"/>
        </w:rPr>
      </w:pPr>
    </w:p>
    <w:p w14:paraId="00000012"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The purpose of the Academy shall be:</w:t>
      </w:r>
    </w:p>
    <w:p w14:paraId="00000013" w14:textId="77777777" w:rsidR="0064458D" w:rsidRDefault="00000000">
      <w:pPr>
        <w:pBdr>
          <w:top w:val="nil"/>
          <w:left w:val="nil"/>
          <w:bottom w:val="nil"/>
          <w:right w:val="nil"/>
          <w:between w:val="nil"/>
        </w:pBdr>
        <w:tabs>
          <w:tab w:val="left" w:pos="1060"/>
        </w:tabs>
        <w:rPr>
          <w:color w:val="000000"/>
          <w:sz w:val="24"/>
          <w:szCs w:val="24"/>
        </w:rPr>
      </w:pPr>
      <w:r>
        <w:rPr>
          <w:sz w:val="24"/>
          <w:szCs w:val="24"/>
        </w:rPr>
        <w:tab/>
      </w:r>
      <w:r>
        <w:rPr>
          <w:color w:val="000000"/>
          <w:sz w:val="24"/>
          <w:szCs w:val="24"/>
        </w:rPr>
        <w:t>A. Those prescribed by the Association.</w:t>
      </w:r>
    </w:p>
    <w:p w14:paraId="00000014" w14:textId="77777777" w:rsidR="0064458D" w:rsidRDefault="00000000">
      <w:pPr>
        <w:pBdr>
          <w:top w:val="nil"/>
          <w:left w:val="nil"/>
          <w:bottom w:val="nil"/>
          <w:right w:val="nil"/>
          <w:between w:val="nil"/>
        </w:pBdr>
        <w:tabs>
          <w:tab w:val="left" w:pos="1060"/>
        </w:tabs>
        <w:rPr>
          <w:color w:val="000000"/>
          <w:sz w:val="24"/>
          <w:szCs w:val="24"/>
        </w:rPr>
      </w:pPr>
      <w:r>
        <w:rPr>
          <w:sz w:val="24"/>
          <w:szCs w:val="24"/>
        </w:rPr>
        <w:tab/>
      </w:r>
      <w:r>
        <w:rPr>
          <w:color w:val="000000"/>
          <w:sz w:val="24"/>
          <w:szCs w:val="24"/>
        </w:rPr>
        <w:t>B. To provide, through professional meetings, educational offerings, and periodic</w:t>
      </w:r>
    </w:p>
    <w:p w14:paraId="00000015" w14:textId="77777777" w:rsidR="0064458D" w:rsidRDefault="00000000">
      <w:pPr>
        <w:pBdr>
          <w:top w:val="nil"/>
          <w:left w:val="nil"/>
          <w:bottom w:val="nil"/>
          <w:right w:val="nil"/>
          <w:between w:val="nil"/>
        </w:pBdr>
        <w:tabs>
          <w:tab w:val="left" w:pos="1420"/>
        </w:tabs>
        <w:spacing w:before="1"/>
        <w:rPr>
          <w:color w:val="000000"/>
          <w:sz w:val="24"/>
          <w:szCs w:val="24"/>
        </w:rPr>
      </w:pPr>
      <w:r>
        <w:rPr>
          <w:sz w:val="24"/>
          <w:szCs w:val="24"/>
        </w:rPr>
        <w:tab/>
      </w:r>
      <w:r>
        <w:rPr>
          <w:color w:val="000000"/>
          <w:sz w:val="24"/>
          <w:szCs w:val="24"/>
        </w:rPr>
        <w:t>publications, a network of collaboration for physical therapy practitioners and students</w:t>
      </w:r>
    </w:p>
    <w:p w14:paraId="00000016" w14:textId="77777777" w:rsidR="0064458D" w:rsidRDefault="00000000">
      <w:pPr>
        <w:pBdr>
          <w:top w:val="nil"/>
          <w:left w:val="nil"/>
          <w:bottom w:val="nil"/>
          <w:right w:val="nil"/>
          <w:between w:val="nil"/>
        </w:pBdr>
        <w:tabs>
          <w:tab w:val="left" w:pos="1420"/>
        </w:tabs>
        <w:rPr>
          <w:color w:val="000000"/>
          <w:sz w:val="24"/>
          <w:szCs w:val="24"/>
        </w:rPr>
      </w:pPr>
      <w:r>
        <w:rPr>
          <w:sz w:val="24"/>
          <w:szCs w:val="24"/>
        </w:rPr>
        <w:tab/>
      </w:r>
      <w:r>
        <w:rPr>
          <w:color w:val="000000"/>
          <w:sz w:val="24"/>
          <w:szCs w:val="24"/>
        </w:rPr>
        <w:t>interested in cardiovascular and pulmonary practice.</w:t>
      </w:r>
    </w:p>
    <w:p w14:paraId="00000017" w14:textId="77777777" w:rsidR="0064458D" w:rsidRDefault="00000000">
      <w:pPr>
        <w:pBdr>
          <w:top w:val="nil"/>
          <w:left w:val="nil"/>
          <w:bottom w:val="nil"/>
          <w:right w:val="nil"/>
          <w:between w:val="nil"/>
        </w:pBdr>
        <w:tabs>
          <w:tab w:val="left" w:pos="1060"/>
        </w:tabs>
        <w:rPr>
          <w:color w:val="000000"/>
          <w:sz w:val="24"/>
          <w:szCs w:val="24"/>
        </w:rPr>
      </w:pPr>
      <w:r>
        <w:rPr>
          <w:sz w:val="24"/>
          <w:szCs w:val="24"/>
        </w:rPr>
        <w:tab/>
      </w:r>
      <w:r>
        <w:rPr>
          <w:color w:val="000000"/>
          <w:sz w:val="24"/>
          <w:szCs w:val="24"/>
        </w:rPr>
        <w:t>C. To promote the advancement of cardiovascular and pulmonary physical therapy through</w:t>
      </w:r>
    </w:p>
    <w:p w14:paraId="00000018" w14:textId="77777777" w:rsidR="0064458D" w:rsidRDefault="00000000">
      <w:pPr>
        <w:pBdr>
          <w:top w:val="nil"/>
          <w:left w:val="nil"/>
          <w:bottom w:val="nil"/>
          <w:right w:val="nil"/>
          <w:between w:val="nil"/>
        </w:pBdr>
        <w:tabs>
          <w:tab w:val="left" w:pos="1420"/>
        </w:tabs>
        <w:rPr>
          <w:color w:val="000000"/>
          <w:sz w:val="24"/>
          <w:szCs w:val="24"/>
        </w:rPr>
      </w:pPr>
      <w:r>
        <w:rPr>
          <w:sz w:val="24"/>
          <w:szCs w:val="24"/>
        </w:rPr>
        <w:tab/>
      </w:r>
      <w:r>
        <w:rPr>
          <w:color w:val="000000"/>
          <w:sz w:val="24"/>
          <w:szCs w:val="24"/>
        </w:rPr>
        <w:t>science and scholarship.</w:t>
      </w:r>
    </w:p>
    <w:p w14:paraId="00000019" w14:textId="77777777" w:rsidR="0064458D" w:rsidRDefault="00000000">
      <w:pPr>
        <w:pBdr>
          <w:top w:val="nil"/>
          <w:left w:val="nil"/>
          <w:bottom w:val="nil"/>
          <w:right w:val="nil"/>
          <w:between w:val="nil"/>
        </w:pBdr>
        <w:tabs>
          <w:tab w:val="left" w:pos="1060"/>
        </w:tabs>
        <w:rPr>
          <w:color w:val="000000"/>
          <w:sz w:val="24"/>
          <w:szCs w:val="24"/>
        </w:rPr>
      </w:pPr>
      <w:r>
        <w:rPr>
          <w:sz w:val="24"/>
          <w:szCs w:val="24"/>
        </w:rPr>
        <w:tab/>
      </w:r>
      <w:r>
        <w:rPr>
          <w:color w:val="000000"/>
          <w:sz w:val="24"/>
          <w:szCs w:val="24"/>
        </w:rPr>
        <w:t>D. To promote and improve the study of the cardiovascular and pulmonary systems in</w:t>
      </w:r>
    </w:p>
    <w:p w14:paraId="0000001A" w14:textId="77777777" w:rsidR="0064458D" w:rsidRDefault="00000000">
      <w:pPr>
        <w:pBdr>
          <w:top w:val="nil"/>
          <w:left w:val="nil"/>
          <w:bottom w:val="nil"/>
          <w:right w:val="nil"/>
          <w:between w:val="nil"/>
        </w:pBdr>
        <w:tabs>
          <w:tab w:val="left" w:pos="1420"/>
        </w:tabs>
        <w:rPr>
          <w:color w:val="000000"/>
          <w:sz w:val="24"/>
          <w:szCs w:val="24"/>
        </w:rPr>
      </w:pPr>
      <w:r>
        <w:rPr>
          <w:sz w:val="24"/>
          <w:szCs w:val="24"/>
        </w:rPr>
        <w:tab/>
      </w:r>
      <w:r>
        <w:rPr>
          <w:color w:val="000000"/>
          <w:sz w:val="24"/>
          <w:szCs w:val="24"/>
        </w:rPr>
        <w:t>programs of physical therapy education.</w:t>
      </w:r>
    </w:p>
    <w:p w14:paraId="0000001B" w14:textId="77777777" w:rsidR="0064458D" w:rsidRDefault="00000000">
      <w:pPr>
        <w:pBdr>
          <w:top w:val="nil"/>
          <w:left w:val="nil"/>
          <w:bottom w:val="nil"/>
          <w:right w:val="nil"/>
          <w:between w:val="nil"/>
        </w:pBdr>
        <w:tabs>
          <w:tab w:val="left" w:pos="1060"/>
        </w:tabs>
        <w:rPr>
          <w:color w:val="000000"/>
          <w:sz w:val="24"/>
          <w:szCs w:val="24"/>
        </w:rPr>
      </w:pPr>
      <w:r>
        <w:rPr>
          <w:sz w:val="24"/>
          <w:szCs w:val="24"/>
        </w:rPr>
        <w:tab/>
      </w:r>
      <w:r>
        <w:rPr>
          <w:color w:val="000000"/>
          <w:sz w:val="24"/>
          <w:szCs w:val="24"/>
        </w:rPr>
        <w:t>E. To further the relationship between the Academy and those organizations concerned with</w:t>
      </w:r>
    </w:p>
    <w:p w14:paraId="0000001C" w14:textId="77777777" w:rsidR="0064458D" w:rsidRDefault="00000000">
      <w:pPr>
        <w:pBdr>
          <w:top w:val="nil"/>
          <w:left w:val="nil"/>
          <w:bottom w:val="nil"/>
          <w:right w:val="nil"/>
          <w:between w:val="nil"/>
        </w:pBdr>
        <w:tabs>
          <w:tab w:val="left" w:pos="1420"/>
        </w:tabs>
        <w:rPr>
          <w:color w:val="000000"/>
          <w:sz w:val="24"/>
          <w:szCs w:val="24"/>
        </w:rPr>
      </w:pPr>
      <w:r>
        <w:rPr>
          <w:sz w:val="24"/>
          <w:szCs w:val="24"/>
        </w:rPr>
        <w:tab/>
      </w:r>
      <w:r>
        <w:rPr>
          <w:color w:val="000000"/>
          <w:sz w:val="24"/>
          <w:szCs w:val="24"/>
        </w:rPr>
        <w:t>cardiovascular and pulmonary practice.</w:t>
      </w:r>
    </w:p>
    <w:p w14:paraId="0000001D" w14:textId="77777777" w:rsidR="0064458D" w:rsidRDefault="00000000">
      <w:pPr>
        <w:pBdr>
          <w:top w:val="nil"/>
          <w:left w:val="nil"/>
          <w:bottom w:val="nil"/>
          <w:right w:val="nil"/>
          <w:between w:val="nil"/>
        </w:pBdr>
        <w:tabs>
          <w:tab w:val="left" w:pos="1060"/>
        </w:tabs>
        <w:rPr>
          <w:color w:val="000000"/>
          <w:sz w:val="24"/>
          <w:szCs w:val="24"/>
        </w:rPr>
      </w:pPr>
      <w:r>
        <w:rPr>
          <w:sz w:val="24"/>
          <w:szCs w:val="24"/>
        </w:rPr>
        <w:tab/>
      </w:r>
      <w:r>
        <w:rPr>
          <w:color w:val="000000"/>
          <w:sz w:val="24"/>
          <w:szCs w:val="24"/>
        </w:rPr>
        <w:t>F. To further the relationship between the Academy and other components of the</w:t>
      </w:r>
    </w:p>
    <w:p w14:paraId="0000001E" w14:textId="77777777" w:rsidR="0064458D" w:rsidRDefault="00000000">
      <w:pPr>
        <w:pBdr>
          <w:top w:val="nil"/>
          <w:left w:val="nil"/>
          <w:bottom w:val="nil"/>
          <w:right w:val="nil"/>
          <w:between w:val="nil"/>
        </w:pBdr>
        <w:tabs>
          <w:tab w:val="left" w:pos="1420"/>
        </w:tabs>
        <w:rPr>
          <w:color w:val="000000"/>
          <w:sz w:val="24"/>
          <w:szCs w:val="24"/>
        </w:rPr>
      </w:pPr>
      <w:r>
        <w:rPr>
          <w:sz w:val="24"/>
          <w:szCs w:val="24"/>
        </w:rPr>
        <w:tab/>
      </w:r>
      <w:r>
        <w:rPr>
          <w:color w:val="000000"/>
          <w:sz w:val="24"/>
          <w:szCs w:val="24"/>
        </w:rPr>
        <w:t>Association to promote clinical excellence and an integrative approach to care.</w:t>
      </w:r>
    </w:p>
    <w:p w14:paraId="0000001F" w14:textId="77777777" w:rsidR="0064458D" w:rsidRDefault="00000000">
      <w:pPr>
        <w:pBdr>
          <w:top w:val="nil"/>
          <w:left w:val="nil"/>
          <w:bottom w:val="nil"/>
          <w:right w:val="nil"/>
          <w:between w:val="nil"/>
        </w:pBdr>
        <w:tabs>
          <w:tab w:val="left" w:pos="1060"/>
        </w:tabs>
        <w:rPr>
          <w:color w:val="000000"/>
          <w:sz w:val="24"/>
          <w:szCs w:val="24"/>
        </w:rPr>
      </w:pPr>
      <w:r>
        <w:rPr>
          <w:sz w:val="24"/>
          <w:szCs w:val="24"/>
        </w:rPr>
        <w:tab/>
      </w:r>
      <w:r>
        <w:rPr>
          <w:color w:val="000000"/>
          <w:sz w:val="24"/>
          <w:szCs w:val="24"/>
        </w:rPr>
        <w:t>G. To engage in advocacy that improves patient access to, and clinician provision and</w:t>
      </w:r>
    </w:p>
    <w:p w14:paraId="00000020" w14:textId="77777777" w:rsidR="0064458D" w:rsidRDefault="00000000">
      <w:pPr>
        <w:pBdr>
          <w:top w:val="nil"/>
          <w:left w:val="nil"/>
          <w:bottom w:val="nil"/>
          <w:right w:val="nil"/>
          <w:between w:val="nil"/>
        </w:pBdr>
        <w:tabs>
          <w:tab w:val="left" w:pos="1420"/>
        </w:tabs>
        <w:ind w:right="3071"/>
        <w:rPr>
          <w:color w:val="000000"/>
          <w:sz w:val="24"/>
          <w:szCs w:val="24"/>
        </w:rPr>
      </w:pPr>
      <w:r>
        <w:rPr>
          <w:sz w:val="24"/>
          <w:szCs w:val="24"/>
        </w:rPr>
        <w:tab/>
      </w:r>
      <w:r>
        <w:rPr>
          <w:color w:val="000000"/>
          <w:sz w:val="24"/>
          <w:szCs w:val="24"/>
        </w:rPr>
        <w:t xml:space="preserve">payment </w:t>
      </w:r>
      <w:r>
        <w:rPr>
          <w:sz w:val="24"/>
          <w:szCs w:val="24"/>
        </w:rPr>
        <w:t>of cardiovascular</w:t>
      </w:r>
      <w:r>
        <w:rPr>
          <w:color w:val="000000"/>
          <w:sz w:val="24"/>
          <w:szCs w:val="24"/>
        </w:rPr>
        <w:t xml:space="preserve"> and pulmonary physical therapy.</w:t>
      </w:r>
    </w:p>
    <w:p w14:paraId="00000021" w14:textId="77777777" w:rsidR="0064458D" w:rsidRDefault="0064458D">
      <w:pPr>
        <w:pBdr>
          <w:top w:val="nil"/>
          <w:left w:val="nil"/>
          <w:bottom w:val="nil"/>
          <w:right w:val="nil"/>
          <w:between w:val="nil"/>
        </w:pBdr>
        <w:tabs>
          <w:tab w:val="left" w:pos="700"/>
        </w:tabs>
        <w:ind w:left="100"/>
        <w:rPr>
          <w:sz w:val="24"/>
          <w:szCs w:val="24"/>
        </w:rPr>
      </w:pPr>
    </w:p>
    <w:p w14:paraId="00000022"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ARTICLE IV. MEMBERSHIP</w:t>
      </w:r>
    </w:p>
    <w:p w14:paraId="00000023" w14:textId="77777777" w:rsidR="0064458D" w:rsidRDefault="0064458D">
      <w:pPr>
        <w:pBdr>
          <w:top w:val="nil"/>
          <w:left w:val="nil"/>
          <w:bottom w:val="nil"/>
          <w:right w:val="nil"/>
          <w:between w:val="nil"/>
        </w:pBdr>
        <w:tabs>
          <w:tab w:val="left" w:pos="700"/>
        </w:tabs>
        <w:ind w:left="100" w:right="4494"/>
        <w:rPr>
          <w:sz w:val="24"/>
          <w:szCs w:val="24"/>
        </w:rPr>
      </w:pPr>
    </w:p>
    <w:p w14:paraId="00000024" w14:textId="77777777" w:rsidR="0064458D" w:rsidRDefault="00000000">
      <w:pPr>
        <w:pBdr>
          <w:top w:val="nil"/>
          <w:left w:val="nil"/>
          <w:bottom w:val="nil"/>
          <w:right w:val="nil"/>
          <w:between w:val="nil"/>
        </w:pBdr>
        <w:tabs>
          <w:tab w:val="left" w:pos="700"/>
        </w:tabs>
        <w:ind w:left="100" w:right="400"/>
        <w:rPr>
          <w:sz w:val="24"/>
          <w:szCs w:val="24"/>
        </w:rPr>
      </w:pPr>
      <w:r>
        <w:rPr>
          <w:color w:val="000000"/>
          <w:sz w:val="24"/>
          <w:szCs w:val="24"/>
        </w:rPr>
        <w:tab/>
        <w:t xml:space="preserve">Section 1: </w:t>
      </w:r>
      <w:sdt>
        <w:sdtPr>
          <w:tag w:val="goog_rdk_1"/>
          <w:id w:val="-1128008475"/>
        </w:sdtPr>
        <w:sdtContent>
          <w:commentRangeStart w:id="1"/>
        </w:sdtContent>
      </w:sdt>
      <w:r>
        <w:rPr>
          <w:color w:val="000000"/>
          <w:sz w:val="24"/>
          <w:szCs w:val="24"/>
        </w:rPr>
        <w:t>Categories and Qualifications o</w:t>
      </w:r>
      <w:r>
        <w:rPr>
          <w:sz w:val="24"/>
          <w:szCs w:val="24"/>
        </w:rPr>
        <w:t xml:space="preserve">f </w:t>
      </w:r>
      <w:r>
        <w:rPr>
          <w:color w:val="000000"/>
          <w:sz w:val="24"/>
          <w:szCs w:val="24"/>
        </w:rPr>
        <w:t xml:space="preserve">Members </w:t>
      </w:r>
      <w:commentRangeEnd w:id="1"/>
      <w:r>
        <w:rPr>
          <w:rStyle w:val="CommentReference"/>
          <w:color w:val="000000"/>
          <w:sz w:val="24"/>
          <w:szCs w:val="24"/>
        </w:rPr>
        <w:commentReference w:id="1"/>
      </w:r>
      <w:r>
        <w:rPr>
          <w:color w:val="000000"/>
          <w:sz w:val="24"/>
          <w:szCs w:val="24"/>
        </w:rPr>
        <w:tab/>
      </w:r>
      <w:r>
        <w:rPr>
          <w:sz w:val="24"/>
          <w:szCs w:val="24"/>
        </w:rPr>
        <w:tab/>
      </w:r>
      <w:r>
        <w:rPr>
          <w:sz w:val="24"/>
          <w:szCs w:val="24"/>
        </w:rPr>
        <w:tab/>
      </w:r>
    </w:p>
    <w:p w14:paraId="00000025" w14:textId="77777777" w:rsidR="0064458D" w:rsidRDefault="00000000">
      <w:pPr>
        <w:pBdr>
          <w:top w:val="nil"/>
          <w:left w:val="nil"/>
          <w:bottom w:val="nil"/>
          <w:right w:val="nil"/>
          <w:between w:val="nil"/>
        </w:pBdr>
        <w:tabs>
          <w:tab w:val="left" w:pos="700"/>
        </w:tabs>
        <w:ind w:left="700" w:right="40"/>
        <w:rPr>
          <w:sz w:val="24"/>
          <w:szCs w:val="24"/>
        </w:rPr>
        <w:sectPr w:rsidR="0064458D">
          <w:footerReference w:type="default" r:id="rId11"/>
          <w:pgSz w:w="12240" w:h="15840"/>
          <w:pgMar w:top="1360" w:right="840" w:bottom="1240" w:left="1100" w:header="0" w:footer="1056" w:gutter="0"/>
          <w:lnNumType w:countBy="1" w:restart="continuous"/>
          <w:pgNumType w:start="1"/>
          <w:cols w:space="720"/>
        </w:sectPr>
      </w:pPr>
      <w:r>
        <w:rPr>
          <w:sz w:val="24"/>
          <w:szCs w:val="24"/>
        </w:rPr>
        <w:tab/>
      </w:r>
      <w:r>
        <w:rPr>
          <w:color w:val="000000"/>
          <w:sz w:val="24"/>
          <w:szCs w:val="24"/>
        </w:rPr>
        <w:t>The Academy membership categories an</w:t>
      </w:r>
      <w:r>
        <w:rPr>
          <w:sz w:val="24"/>
          <w:szCs w:val="24"/>
        </w:rPr>
        <w:t xml:space="preserve">d </w:t>
      </w:r>
      <w:r>
        <w:rPr>
          <w:color w:val="000000"/>
          <w:sz w:val="24"/>
          <w:szCs w:val="24"/>
        </w:rPr>
        <w:t xml:space="preserve">qualifications </w:t>
      </w:r>
      <w:r>
        <w:rPr>
          <w:sz w:val="24"/>
          <w:szCs w:val="24"/>
        </w:rPr>
        <w:t>for Physical Therapist, Student Physical Therapist, Physical Therapist Assistant, and Student Physical Therapist Assistant shall be the same as those of the Association.</w:t>
      </w:r>
    </w:p>
    <w:p w14:paraId="00000026" w14:textId="77777777" w:rsidR="0064458D" w:rsidRDefault="00000000">
      <w:pPr>
        <w:pBdr>
          <w:top w:val="nil"/>
          <w:left w:val="nil"/>
          <w:bottom w:val="nil"/>
          <w:right w:val="nil"/>
          <w:between w:val="nil"/>
        </w:pBdr>
        <w:tabs>
          <w:tab w:val="left" w:pos="700"/>
        </w:tabs>
        <w:spacing w:before="79"/>
        <w:ind w:right="760"/>
        <w:rPr>
          <w:color w:val="000000"/>
          <w:sz w:val="24"/>
          <w:szCs w:val="24"/>
        </w:rPr>
      </w:pPr>
      <w:r>
        <w:rPr>
          <w:sz w:val="24"/>
          <w:szCs w:val="24"/>
        </w:rPr>
        <w:tab/>
      </w:r>
      <w:r>
        <w:rPr>
          <w:color w:val="000000"/>
          <w:sz w:val="24"/>
          <w:szCs w:val="24"/>
        </w:rPr>
        <w:t xml:space="preserve">Section 2: </w:t>
      </w:r>
      <w:sdt>
        <w:sdtPr>
          <w:tag w:val="goog_rdk_2"/>
          <w:id w:val="-122396769"/>
        </w:sdtPr>
        <w:sdtContent>
          <w:commentRangeStart w:id="2"/>
        </w:sdtContent>
      </w:sdt>
      <w:r>
        <w:rPr>
          <w:color w:val="000000"/>
          <w:sz w:val="24"/>
          <w:szCs w:val="24"/>
        </w:rPr>
        <w:t>Rights and Privileges of</w:t>
      </w:r>
      <w:r>
        <w:rPr>
          <w:sz w:val="24"/>
          <w:szCs w:val="24"/>
        </w:rPr>
        <w:t xml:space="preserve"> </w:t>
      </w:r>
      <w:r>
        <w:rPr>
          <w:color w:val="000000"/>
          <w:sz w:val="24"/>
          <w:szCs w:val="24"/>
        </w:rPr>
        <w:t xml:space="preserve">Members </w:t>
      </w:r>
      <w:commentRangeEnd w:id="2"/>
      <w:r>
        <w:rPr>
          <w:rStyle w:val="CommentReference"/>
          <w:color w:val="000000"/>
          <w:sz w:val="24"/>
          <w:szCs w:val="24"/>
        </w:rPr>
        <w:commentReference w:id="2"/>
      </w:r>
    </w:p>
    <w:p w14:paraId="00000027" w14:textId="77777777" w:rsidR="0064458D" w:rsidRDefault="00000000">
      <w:pPr>
        <w:pBdr>
          <w:top w:val="nil"/>
          <w:left w:val="nil"/>
          <w:bottom w:val="nil"/>
          <w:right w:val="nil"/>
          <w:between w:val="nil"/>
        </w:pBdr>
        <w:tabs>
          <w:tab w:val="left" w:pos="700"/>
        </w:tabs>
        <w:ind w:left="700"/>
        <w:rPr>
          <w:color w:val="000000"/>
          <w:sz w:val="24"/>
          <w:szCs w:val="24"/>
        </w:rPr>
      </w:pPr>
      <w:r>
        <w:rPr>
          <w:color w:val="000000"/>
          <w:sz w:val="24"/>
          <w:szCs w:val="24"/>
        </w:rPr>
        <w:tab/>
        <w:t>The rights of the Academy members shall not be in conflict with those established in the Association bylaws.</w:t>
      </w:r>
    </w:p>
    <w:p w14:paraId="00000028" w14:textId="77777777" w:rsidR="0064458D" w:rsidRDefault="0064458D">
      <w:pPr>
        <w:pBdr>
          <w:top w:val="nil"/>
          <w:left w:val="nil"/>
          <w:bottom w:val="nil"/>
          <w:right w:val="nil"/>
          <w:between w:val="nil"/>
        </w:pBdr>
        <w:rPr>
          <w:color w:val="000000"/>
          <w:sz w:val="24"/>
          <w:szCs w:val="24"/>
        </w:rPr>
      </w:pPr>
    </w:p>
    <w:p w14:paraId="00000029" w14:textId="77777777" w:rsidR="0064458D" w:rsidRDefault="00000000">
      <w:pPr>
        <w:pBdr>
          <w:top w:val="nil"/>
          <w:left w:val="nil"/>
          <w:bottom w:val="nil"/>
          <w:right w:val="nil"/>
          <w:between w:val="nil"/>
        </w:pBdr>
        <w:tabs>
          <w:tab w:val="left" w:pos="700"/>
        </w:tabs>
        <w:ind w:left="220"/>
        <w:rPr>
          <w:color w:val="000000"/>
          <w:sz w:val="24"/>
          <w:szCs w:val="24"/>
        </w:rPr>
      </w:pPr>
      <w:r>
        <w:rPr>
          <w:color w:val="000000"/>
          <w:sz w:val="24"/>
          <w:szCs w:val="24"/>
        </w:rPr>
        <w:tab/>
        <w:t xml:space="preserve">Section 3: </w:t>
      </w:r>
      <w:sdt>
        <w:sdtPr>
          <w:tag w:val="goog_rdk_3"/>
          <w:id w:val="-2027606382"/>
        </w:sdtPr>
        <w:sdtContent>
          <w:commentRangeStart w:id="3"/>
        </w:sdtContent>
      </w:sdt>
      <w:r>
        <w:rPr>
          <w:color w:val="000000"/>
          <w:sz w:val="24"/>
          <w:szCs w:val="24"/>
        </w:rPr>
        <w:t>Admission to Membership</w:t>
      </w:r>
      <w:commentRangeEnd w:id="3"/>
      <w:r>
        <w:rPr>
          <w:rStyle w:val="CommentReference"/>
          <w:color w:val="000000"/>
          <w:sz w:val="24"/>
          <w:szCs w:val="24"/>
        </w:rPr>
        <w:commentReference w:id="3"/>
      </w:r>
    </w:p>
    <w:p w14:paraId="0000002A" w14:textId="77777777" w:rsidR="0064458D" w:rsidRDefault="00000000">
      <w:pPr>
        <w:pBdr>
          <w:top w:val="nil"/>
          <w:left w:val="nil"/>
          <w:bottom w:val="nil"/>
          <w:right w:val="nil"/>
          <w:between w:val="nil"/>
        </w:pBdr>
        <w:tabs>
          <w:tab w:val="left" w:pos="700"/>
        </w:tabs>
        <w:ind w:left="100"/>
        <w:rPr>
          <w:strike/>
          <w:color w:val="000000"/>
          <w:sz w:val="24"/>
          <w:szCs w:val="24"/>
        </w:rPr>
      </w:pPr>
      <w:r>
        <w:rPr>
          <w:color w:val="000000"/>
          <w:sz w:val="24"/>
          <w:szCs w:val="24"/>
        </w:rPr>
        <w:lastRenderedPageBreak/>
        <w:tab/>
      </w:r>
      <w:r>
        <w:rPr>
          <w:sz w:val="24"/>
          <w:szCs w:val="24"/>
        </w:rPr>
        <w:t xml:space="preserve">Admission to Academy membership is chosen by a member as provided in the Association bylaws. </w:t>
      </w:r>
    </w:p>
    <w:p w14:paraId="0000002B" w14:textId="77777777" w:rsidR="0064458D" w:rsidRDefault="0064458D">
      <w:pPr>
        <w:widowControl/>
        <w:pBdr>
          <w:top w:val="nil"/>
          <w:left w:val="nil"/>
          <w:bottom w:val="nil"/>
          <w:right w:val="nil"/>
          <w:between w:val="nil"/>
        </w:pBdr>
        <w:rPr>
          <w:rFonts w:ascii="Calibri" w:eastAsia="Calibri" w:hAnsi="Calibri" w:cs="Calibri"/>
          <w:b/>
          <w:bCs/>
          <w:color w:val="000000"/>
          <w:sz w:val="20"/>
          <w:szCs w:val="20"/>
        </w:rPr>
      </w:pPr>
    </w:p>
    <w:p w14:paraId="0000002C" w14:textId="77777777" w:rsidR="0064458D" w:rsidRDefault="00000000">
      <w:pPr>
        <w:pBdr>
          <w:top w:val="nil"/>
          <w:left w:val="nil"/>
          <w:bottom w:val="nil"/>
          <w:right w:val="nil"/>
          <w:between w:val="nil"/>
        </w:pBdr>
        <w:tabs>
          <w:tab w:val="left" w:pos="700"/>
        </w:tabs>
        <w:rPr>
          <w:color w:val="000000"/>
          <w:sz w:val="24"/>
          <w:szCs w:val="24"/>
        </w:rPr>
      </w:pPr>
      <w:r>
        <w:rPr>
          <w:rFonts w:ascii="Calibri" w:eastAsia="Calibri" w:hAnsi="Calibri" w:cs="Calibri"/>
          <w:b/>
          <w:bCs/>
          <w:sz w:val="20"/>
          <w:szCs w:val="20"/>
        </w:rPr>
        <w:tab/>
      </w:r>
      <w:sdt>
        <w:sdtPr>
          <w:tag w:val="goog_rdk_4"/>
          <w:id w:val="-270839933"/>
        </w:sdtPr>
        <w:sdtContent>
          <w:commentRangeStart w:id="4"/>
        </w:sdtContent>
      </w:sdt>
      <w:r>
        <w:rPr>
          <w:sz w:val="24"/>
          <w:szCs w:val="24"/>
        </w:rPr>
        <w:t>Section 4 Dues:</w:t>
      </w:r>
      <w:commentRangeEnd w:id="4"/>
      <w:r>
        <w:rPr>
          <w:rStyle w:val="CommentReference"/>
          <w:sz w:val="24"/>
          <w:szCs w:val="24"/>
        </w:rPr>
        <w:commentReference w:id="4"/>
      </w:r>
      <w:r>
        <w:rPr>
          <w:sz w:val="24"/>
          <w:szCs w:val="24"/>
        </w:rPr>
        <w:t xml:space="preserve"> </w:t>
      </w:r>
    </w:p>
    <w:p w14:paraId="0000002D" w14:textId="77777777" w:rsidR="0064458D" w:rsidRDefault="00000000">
      <w:pPr>
        <w:pBdr>
          <w:top w:val="nil"/>
          <w:left w:val="nil"/>
          <w:bottom w:val="nil"/>
          <w:right w:val="nil"/>
          <w:between w:val="nil"/>
        </w:pBdr>
        <w:tabs>
          <w:tab w:val="left" w:pos="1060"/>
        </w:tabs>
        <w:ind w:left="1060"/>
        <w:rPr>
          <w:color w:val="000000"/>
          <w:sz w:val="24"/>
          <w:szCs w:val="24"/>
        </w:rPr>
      </w:pPr>
      <w:r>
        <w:rPr>
          <w:color w:val="000000"/>
          <w:sz w:val="24"/>
          <w:szCs w:val="24"/>
        </w:rPr>
        <w:t>A. Academy dues for twelve (12) months membership shall be determined annually by the</w:t>
      </w:r>
      <w:r>
        <w:rPr>
          <w:noProof/>
        </w:rPr>
        <mc:AlternateContent>
          <mc:Choice Requires="wps">
            <w:drawing>
              <wp:anchor distT="0" distB="0" distL="0" distR="0" simplePos="0" relativeHeight="251658240" behindDoc="1" locked="0" layoutInCell="1" hidden="0" allowOverlap="1" wp14:anchorId="4311F821" wp14:editId="2368E4CE">
                <wp:simplePos x="0" y="0"/>
                <wp:positionH relativeFrom="column">
                  <wp:posOffset>1454150</wp:posOffset>
                </wp:positionH>
                <wp:positionV relativeFrom="paragraph">
                  <wp:posOffset>88900</wp:posOffset>
                </wp:positionV>
                <wp:extent cx="7620" cy="12700"/>
                <wp:effectExtent l="0" t="0" r="0" b="0"/>
                <wp:wrapNone/>
                <wp:docPr id="2037900906" name="Freeform 2037900906"/>
                <wp:cNvGraphicFramePr/>
                <a:graphic xmlns:a="http://schemas.openxmlformats.org/drawingml/2006/main">
                  <a:graphicData uri="http://schemas.microsoft.com/office/word/2010/wordprocessingShape">
                    <wps:wsp>
                      <wps:cNvSpPr/>
                      <wps:spPr>
                        <a:xfrm>
                          <a:off x="5326950" y="3776190"/>
                          <a:ext cx="38100" cy="7620"/>
                        </a:xfrm>
                        <a:custGeom>
                          <a:avLst/>
                          <a:gdLst/>
                          <a:ahLst/>
                          <a:cxnLst/>
                          <a:rect l="l" t="t" r="r" b="b"/>
                          <a:pathLst>
                            <a:path w="38100" h="7620" extrusionOk="0">
                              <a:moveTo>
                                <a:pt x="38100" y="0"/>
                              </a:moveTo>
                              <a:lnTo>
                                <a:pt x="0" y="0"/>
                              </a:lnTo>
                              <a:lnTo>
                                <a:pt x="0" y="7620"/>
                              </a:lnTo>
                              <a:lnTo>
                                <a:pt x="38100" y="7620"/>
                              </a:lnTo>
                              <a:lnTo>
                                <a:pt x="3810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1454150</wp:posOffset>
                </wp:positionH>
                <wp:positionV relativeFrom="paragraph">
                  <wp:posOffset>88900</wp:posOffset>
                </wp:positionV>
                <wp:extent cx="7620" cy="12700"/>
                <wp:effectExtent b="0" l="0" r="0" t="0"/>
                <wp:wrapNone/>
                <wp:docPr id="2037900906"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7620" cy="12700"/>
                        </a:xfrm>
                        <a:prstGeom prst="rect"/>
                        <a:ln/>
                      </pic:spPr>
                    </pic:pic>
                  </a:graphicData>
                </a:graphic>
              </wp:anchor>
            </w:drawing>
          </mc:Fallback>
        </mc:AlternateContent>
      </w:r>
    </w:p>
    <w:p w14:paraId="0000002E" w14:textId="77777777" w:rsidR="0064458D" w:rsidRDefault="00000000">
      <w:pPr>
        <w:pBdr>
          <w:top w:val="nil"/>
          <w:left w:val="nil"/>
          <w:bottom w:val="nil"/>
          <w:right w:val="nil"/>
          <w:between w:val="nil"/>
        </w:pBdr>
        <w:tabs>
          <w:tab w:val="left" w:pos="1420"/>
        </w:tabs>
        <w:ind w:left="1060"/>
        <w:rPr>
          <w:color w:val="000000"/>
          <w:sz w:val="24"/>
          <w:szCs w:val="24"/>
        </w:rPr>
      </w:pPr>
      <w:r>
        <w:rPr>
          <w:color w:val="000000"/>
          <w:sz w:val="24"/>
          <w:szCs w:val="24"/>
        </w:rPr>
        <w:t>Executive Committee, in consultation with the Board of Directors. Annual increases</w:t>
      </w:r>
    </w:p>
    <w:p w14:paraId="0000002F" w14:textId="77777777" w:rsidR="0064458D" w:rsidRDefault="00000000">
      <w:pPr>
        <w:pBdr>
          <w:top w:val="nil"/>
          <w:left w:val="nil"/>
          <w:bottom w:val="nil"/>
          <w:right w:val="nil"/>
          <w:between w:val="nil"/>
        </w:pBdr>
        <w:tabs>
          <w:tab w:val="left" w:pos="1420"/>
        </w:tabs>
        <w:ind w:left="1060"/>
        <w:rPr>
          <w:color w:val="000000"/>
          <w:sz w:val="24"/>
          <w:szCs w:val="24"/>
        </w:rPr>
      </w:pPr>
      <w:r>
        <w:rPr>
          <w:color w:val="000000"/>
          <w:sz w:val="24"/>
          <w:szCs w:val="24"/>
        </w:rPr>
        <w:t>shall not exceed 10% of the previous year’s dues.</w:t>
      </w:r>
    </w:p>
    <w:p w14:paraId="00000030" w14:textId="77777777" w:rsidR="0064458D" w:rsidRDefault="00000000">
      <w:pPr>
        <w:pBdr>
          <w:top w:val="nil"/>
          <w:left w:val="nil"/>
          <w:bottom w:val="nil"/>
          <w:right w:val="nil"/>
          <w:between w:val="nil"/>
        </w:pBdr>
        <w:tabs>
          <w:tab w:val="left" w:pos="1060"/>
        </w:tabs>
        <w:ind w:left="1060"/>
        <w:rPr>
          <w:color w:val="000000"/>
          <w:sz w:val="24"/>
          <w:szCs w:val="24"/>
        </w:rPr>
      </w:pPr>
      <w:r>
        <w:rPr>
          <w:color w:val="000000"/>
          <w:sz w:val="24"/>
          <w:szCs w:val="24"/>
        </w:rPr>
        <w:t>B. All dues shall be for the period specified in the Association Bylaws.</w:t>
      </w:r>
    </w:p>
    <w:p w14:paraId="00000031" w14:textId="77777777" w:rsidR="0064458D" w:rsidRDefault="00000000">
      <w:pPr>
        <w:pBdr>
          <w:top w:val="nil"/>
          <w:left w:val="nil"/>
          <w:bottom w:val="nil"/>
          <w:right w:val="nil"/>
          <w:between w:val="nil"/>
        </w:pBdr>
        <w:tabs>
          <w:tab w:val="left" w:pos="1060"/>
        </w:tabs>
        <w:ind w:left="1060"/>
        <w:rPr>
          <w:color w:val="000000"/>
          <w:sz w:val="24"/>
          <w:szCs w:val="24"/>
        </w:rPr>
      </w:pPr>
      <w:r>
        <w:rPr>
          <w:color w:val="000000"/>
          <w:sz w:val="24"/>
          <w:szCs w:val="24"/>
        </w:rPr>
        <w:t>C. New members wishing to join the Academy, or former members wishing to reinstate,</w:t>
      </w:r>
    </w:p>
    <w:p w14:paraId="00000032" w14:textId="77777777" w:rsidR="0064458D" w:rsidRDefault="00000000">
      <w:pPr>
        <w:pBdr>
          <w:top w:val="nil"/>
          <w:left w:val="nil"/>
          <w:bottom w:val="nil"/>
          <w:right w:val="nil"/>
          <w:between w:val="nil"/>
        </w:pBdr>
        <w:tabs>
          <w:tab w:val="left" w:pos="1420"/>
        </w:tabs>
        <w:ind w:left="1060"/>
        <w:rPr>
          <w:color w:val="000000"/>
          <w:sz w:val="24"/>
          <w:szCs w:val="24"/>
        </w:rPr>
      </w:pPr>
      <w:r>
        <w:rPr>
          <w:color w:val="000000"/>
          <w:sz w:val="24"/>
          <w:szCs w:val="24"/>
        </w:rPr>
        <w:t>shall pay current dues which shall entitle the individual to membership in the Academy</w:t>
      </w:r>
    </w:p>
    <w:p w14:paraId="00000033" w14:textId="77777777" w:rsidR="0064458D" w:rsidRDefault="00000000">
      <w:pPr>
        <w:pBdr>
          <w:top w:val="nil"/>
          <w:left w:val="nil"/>
          <w:bottom w:val="nil"/>
          <w:right w:val="nil"/>
          <w:between w:val="nil"/>
        </w:pBdr>
        <w:tabs>
          <w:tab w:val="left" w:pos="1420"/>
        </w:tabs>
        <w:ind w:left="1060"/>
        <w:rPr>
          <w:color w:val="000000"/>
          <w:sz w:val="24"/>
          <w:szCs w:val="24"/>
        </w:rPr>
      </w:pPr>
      <w:r>
        <w:rPr>
          <w:color w:val="000000"/>
          <w:sz w:val="24"/>
          <w:szCs w:val="24"/>
        </w:rPr>
        <w:t>until such time as the member is billed for national dues. At that time the member shall</w:t>
      </w:r>
    </w:p>
    <w:p w14:paraId="00000034" w14:textId="77777777" w:rsidR="0064458D" w:rsidRDefault="00000000">
      <w:pPr>
        <w:pBdr>
          <w:top w:val="nil"/>
          <w:left w:val="nil"/>
          <w:bottom w:val="nil"/>
          <w:right w:val="nil"/>
          <w:between w:val="nil"/>
        </w:pBdr>
        <w:tabs>
          <w:tab w:val="left" w:pos="1420"/>
        </w:tabs>
        <w:spacing w:before="1"/>
        <w:ind w:left="1060"/>
        <w:rPr>
          <w:color w:val="000000"/>
          <w:sz w:val="24"/>
          <w:szCs w:val="24"/>
        </w:rPr>
      </w:pPr>
      <w:r>
        <w:rPr>
          <w:color w:val="000000"/>
          <w:sz w:val="24"/>
          <w:szCs w:val="24"/>
        </w:rPr>
        <w:t>be billed for Academy dues for the ensuing twelve (12) months of membership.</w:t>
      </w:r>
    </w:p>
    <w:p w14:paraId="00000035" w14:textId="77777777" w:rsidR="0064458D" w:rsidRDefault="00000000">
      <w:pPr>
        <w:pBdr>
          <w:top w:val="nil"/>
          <w:left w:val="nil"/>
          <w:bottom w:val="nil"/>
          <w:right w:val="nil"/>
          <w:between w:val="nil"/>
        </w:pBdr>
        <w:tabs>
          <w:tab w:val="left" w:pos="1060"/>
        </w:tabs>
        <w:ind w:left="1060"/>
        <w:rPr>
          <w:color w:val="000000"/>
          <w:sz w:val="24"/>
          <w:szCs w:val="24"/>
        </w:rPr>
      </w:pPr>
      <w:r>
        <w:rPr>
          <w:color w:val="000000"/>
          <w:sz w:val="24"/>
          <w:szCs w:val="24"/>
        </w:rPr>
        <w:t>D. All dues changes approved by the Academy board and approved by the</w:t>
      </w:r>
      <w:r>
        <w:rPr>
          <w:noProof/>
        </w:rPr>
        <mc:AlternateContent>
          <mc:Choice Requires="wps">
            <w:drawing>
              <wp:anchor distT="0" distB="0" distL="0" distR="0" simplePos="0" relativeHeight="251659264" behindDoc="1" locked="0" layoutInCell="1" hidden="0" allowOverlap="1" wp14:anchorId="0A1E6C03" wp14:editId="4C2252E8">
                <wp:simplePos x="0" y="0"/>
                <wp:positionH relativeFrom="column">
                  <wp:posOffset>3562350</wp:posOffset>
                </wp:positionH>
                <wp:positionV relativeFrom="paragraph">
                  <wp:posOffset>88900</wp:posOffset>
                </wp:positionV>
                <wp:extent cx="7620" cy="12700"/>
                <wp:effectExtent l="0" t="0" r="0" b="0"/>
                <wp:wrapNone/>
                <wp:docPr id="2037900907" name="Freeform 2037900907"/>
                <wp:cNvGraphicFramePr/>
                <a:graphic xmlns:a="http://schemas.openxmlformats.org/drawingml/2006/main">
                  <a:graphicData uri="http://schemas.microsoft.com/office/word/2010/wordprocessingShape">
                    <wps:wsp>
                      <wps:cNvSpPr/>
                      <wps:spPr>
                        <a:xfrm>
                          <a:off x="5326950" y="3776190"/>
                          <a:ext cx="38100" cy="7620"/>
                        </a:xfrm>
                        <a:custGeom>
                          <a:avLst/>
                          <a:gdLst/>
                          <a:ahLst/>
                          <a:cxnLst/>
                          <a:rect l="l" t="t" r="r" b="b"/>
                          <a:pathLst>
                            <a:path w="38100" h="7620" extrusionOk="0">
                              <a:moveTo>
                                <a:pt x="38100" y="0"/>
                              </a:moveTo>
                              <a:lnTo>
                                <a:pt x="0" y="0"/>
                              </a:lnTo>
                              <a:lnTo>
                                <a:pt x="0" y="7619"/>
                              </a:lnTo>
                              <a:lnTo>
                                <a:pt x="38100" y="7619"/>
                              </a:lnTo>
                              <a:lnTo>
                                <a:pt x="3810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3562350</wp:posOffset>
                </wp:positionH>
                <wp:positionV relativeFrom="paragraph">
                  <wp:posOffset>88900</wp:posOffset>
                </wp:positionV>
                <wp:extent cx="7620" cy="12700"/>
                <wp:effectExtent b="0" l="0" r="0" t="0"/>
                <wp:wrapNone/>
                <wp:docPr id="2037900907"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7620" cy="12700"/>
                        </a:xfrm>
                        <a:prstGeom prst="rect"/>
                        <a:ln/>
                      </pic:spPr>
                    </pic:pic>
                  </a:graphicData>
                </a:graphic>
              </wp:anchor>
            </w:drawing>
          </mc:Fallback>
        </mc:AlternateContent>
      </w:r>
    </w:p>
    <w:p w14:paraId="00000036" w14:textId="77777777" w:rsidR="0064458D" w:rsidRDefault="00000000">
      <w:pPr>
        <w:pBdr>
          <w:top w:val="nil"/>
          <w:left w:val="nil"/>
          <w:bottom w:val="nil"/>
          <w:right w:val="nil"/>
          <w:between w:val="nil"/>
        </w:pBdr>
        <w:tabs>
          <w:tab w:val="left" w:pos="1420"/>
        </w:tabs>
        <w:ind w:left="1060"/>
        <w:rPr>
          <w:color w:val="000000"/>
          <w:sz w:val="24"/>
          <w:szCs w:val="24"/>
        </w:rPr>
      </w:pPr>
      <w:r>
        <w:rPr>
          <w:color w:val="000000"/>
          <w:sz w:val="24"/>
          <w:szCs w:val="24"/>
        </w:rPr>
        <w:t>Association Board of Directors before the Association's deadline will become effective</w:t>
      </w:r>
    </w:p>
    <w:p w14:paraId="00000037" w14:textId="77777777" w:rsidR="0064458D" w:rsidRDefault="00000000">
      <w:pPr>
        <w:pBdr>
          <w:top w:val="nil"/>
          <w:left w:val="nil"/>
          <w:bottom w:val="nil"/>
          <w:right w:val="nil"/>
          <w:between w:val="nil"/>
        </w:pBdr>
        <w:tabs>
          <w:tab w:val="left" w:pos="1420"/>
        </w:tabs>
        <w:ind w:left="1060"/>
        <w:rPr>
          <w:color w:val="000000"/>
          <w:sz w:val="24"/>
          <w:szCs w:val="24"/>
        </w:rPr>
      </w:pPr>
      <w:r>
        <w:rPr>
          <w:color w:val="000000"/>
          <w:sz w:val="24"/>
          <w:szCs w:val="24"/>
        </w:rPr>
        <w:t>on the first of the Association’s next fiscal year.</w:t>
      </w:r>
    </w:p>
    <w:p w14:paraId="00000038" w14:textId="77777777" w:rsidR="0064458D" w:rsidRDefault="00000000">
      <w:pPr>
        <w:pBdr>
          <w:top w:val="nil"/>
          <w:left w:val="nil"/>
          <w:bottom w:val="nil"/>
          <w:right w:val="nil"/>
          <w:between w:val="nil"/>
        </w:pBdr>
        <w:tabs>
          <w:tab w:val="left" w:pos="1060"/>
        </w:tabs>
        <w:ind w:left="1060"/>
        <w:rPr>
          <w:color w:val="000000"/>
          <w:sz w:val="24"/>
          <w:szCs w:val="24"/>
        </w:rPr>
      </w:pPr>
      <w:r>
        <w:rPr>
          <w:color w:val="000000"/>
          <w:sz w:val="24"/>
          <w:szCs w:val="24"/>
        </w:rPr>
        <w:t>E. The Board of Directors may offer reduced rates for Academy dues as an incentive to</w:t>
      </w:r>
    </w:p>
    <w:p w14:paraId="00000039" w14:textId="77777777" w:rsidR="0064458D" w:rsidRDefault="00000000">
      <w:pPr>
        <w:pBdr>
          <w:top w:val="nil"/>
          <w:left w:val="nil"/>
          <w:bottom w:val="nil"/>
          <w:right w:val="nil"/>
          <w:between w:val="nil"/>
        </w:pBdr>
        <w:tabs>
          <w:tab w:val="left" w:pos="1420"/>
        </w:tabs>
        <w:ind w:left="1060"/>
        <w:rPr>
          <w:color w:val="000000"/>
          <w:sz w:val="24"/>
          <w:szCs w:val="24"/>
        </w:rPr>
      </w:pPr>
      <w:r>
        <w:rPr>
          <w:color w:val="000000"/>
          <w:sz w:val="24"/>
          <w:szCs w:val="24"/>
        </w:rPr>
        <w:t>promote membership.</w:t>
      </w:r>
    </w:p>
    <w:p w14:paraId="0000003A" w14:textId="77777777" w:rsidR="0064458D" w:rsidRDefault="00000000">
      <w:pPr>
        <w:pBdr>
          <w:top w:val="nil"/>
          <w:left w:val="nil"/>
          <w:bottom w:val="nil"/>
          <w:right w:val="nil"/>
          <w:between w:val="nil"/>
        </w:pBdr>
        <w:tabs>
          <w:tab w:val="left" w:pos="1060"/>
        </w:tabs>
        <w:ind w:left="1060" w:right="2214"/>
        <w:rPr>
          <w:sz w:val="24"/>
          <w:szCs w:val="24"/>
        </w:rPr>
      </w:pPr>
      <w:r>
        <w:rPr>
          <w:color w:val="000000"/>
          <w:sz w:val="24"/>
          <w:szCs w:val="24"/>
        </w:rPr>
        <w:t xml:space="preserve">F. Mandatory special assessments may not be levied upon the members. </w:t>
      </w:r>
    </w:p>
    <w:p w14:paraId="0000003B" w14:textId="77777777" w:rsidR="0064458D" w:rsidRDefault="0064458D">
      <w:pPr>
        <w:pBdr>
          <w:top w:val="nil"/>
          <w:left w:val="nil"/>
          <w:bottom w:val="nil"/>
          <w:right w:val="nil"/>
          <w:between w:val="nil"/>
        </w:pBdr>
        <w:spacing w:before="1"/>
        <w:rPr>
          <w:color w:val="000000"/>
          <w:sz w:val="24"/>
          <w:szCs w:val="24"/>
        </w:rPr>
      </w:pPr>
    </w:p>
    <w:p w14:paraId="0000003C"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r>
      <w:sdt>
        <w:sdtPr>
          <w:tag w:val="goog_rdk_5"/>
          <w:id w:val="-1883555644"/>
        </w:sdtPr>
        <w:sdtContent>
          <w:commentRangeStart w:id="5"/>
        </w:sdtContent>
      </w:sdt>
      <w:r>
        <w:rPr>
          <w:color w:val="000000"/>
          <w:sz w:val="24"/>
          <w:szCs w:val="24"/>
        </w:rPr>
        <w:t>Section 5: Good Standing</w:t>
      </w:r>
    </w:p>
    <w:p w14:paraId="0000003D" w14:textId="77777777" w:rsidR="0064458D" w:rsidRDefault="00000000">
      <w:pPr>
        <w:pBdr>
          <w:top w:val="nil"/>
          <w:left w:val="nil"/>
          <w:bottom w:val="nil"/>
          <w:right w:val="nil"/>
          <w:between w:val="nil"/>
        </w:pBdr>
        <w:tabs>
          <w:tab w:val="left" w:pos="700"/>
        </w:tabs>
        <w:ind w:left="700"/>
        <w:rPr>
          <w:strike/>
          <w:color w:val="000000"/>
          <w:sz w:val="24"/>
          <w:szCs w:val="24"/>
        </w:rPr>
      </w:pPr>
      <w:bookmarkStart w:id="6" w:name="_heading=h.z5d3bomsaluq" w:colFirst="0" w:colLast="0"/>
      <w:bookmarkEnd w:id="6"/>
      <w:r>
        <w:rPr>
          <w:color w:val="000000"/>
          <w:sz w:val="24"/>
          <w:szCs w:val="24"/>
        </w:rPr>
        <w:tab/>
      </w:r>
      <w:r>
        <w:rPr>
          <w:sz w:val="24"/>
          <w:szCs w:val="24"/>
        </w:rPr>
        <w:t>A member must be a member in good standing with APTA to be a member in the Academy.  A member of the Academy who is suspended by APTA shall have their membership privileges suspended in the Academy.</w:t>
      </w:r>
      <w:r>
        <w:rPr>
          <w:i/>
          <w:iCs/>
          <w:sz w:val="24"/>
          <w:szCs w:val="24"/>
        </w:rPr>
        <w:t xml:space="preserve"> </w:t>
      </w:r>
      <w:r>
        <w:rPr>
          <w:sz w:val="24"/>
          <w:szCs w:val="24"/>
        </w:rPr>
        <w:t xml:space="preserve"> Any member who is expelled from membership by APTA shall be expelled from Academy membership.</w:t>
      </w:r>
    </w:p>
    <w:p w14:paraId="0000003E" w14:textId="77777777" w:rsidR="0064458D" w:rsidRDefault="0064458D">
      <w:pPr>
        <w:pBdr>
          <w:top w:val="nil"/>
          <w:left w:val="nil"/>
          <w:bottom w:val="nil"/>
          <w:right w:val="nil"/>
          <w:between w:val="nil"/>
        </w:pBdr>
        <w:rPr>
          <w:color w:val="000000"/>
          <w:sz w:val="24"/>
          <w:szCs w:val="24"/>
        </w:rPr>
      </w:pPr>
    </w:p>
    <w:p w14:paraId="0000003F"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Section 6: Disciplinary Action</w:t>
      </w:r>
    </w:p>
    <w:p w14:paraId="00000040" w14:textId="77777777" w:rsidR="0064458D" w:rsidRDefault="00000000">
      <w:pPr>
        <w:pBdr>
          <w:top w:val="nil"/>
          <w:left w:val="nil"/>
          <w:bottom w:val="nil"/>
          <w:right w:val="nil"/>
          <w:between w:val="nil"/>
        </w:pBdr>
        <w:tabs>
          <w:tab w:val="left" w:pos="1060"/>
        </w:tabs>
        <w:ind w:left="720"/>
        <w:rPr>
          <w:sz w:val="24"/>
          <w:szCs w:val="24"/>
        </w:rPr>
      </w:pPr>
      <w:r>
        <w:rPr>
          <w:sz w:val="24"/>
          <w:szCs w:val="24"/>
        </w:rPr>
        <w:t xml:space="preserve">The Academy shall follow the Association’s binding ethical documents and any ethics complaints against a member shall be processed in accordance with the Association's policies. </w:t>
      </w:r>
    </w:p>
    <w:p w14:paraId="00000041" w14:textId="77777777" w:rsidR="0064458D" w:rsidRDefault="0064458D">
      <w:pPr>
        <w:pBdr>
          <w:top w:val="nil"/>
          <w:left w:val="nil"/>
          <w:bottom w:val="nil"/>
          <w:right w:val="nil"/>
          <w:between w:val="nil"/>
        </w:pBdr>
        <w:tabs>
          <w:tab w:val="left" w:pos="1420"/>
        </w:tabs>
        <w:ind w:left="100" w:right="3952"/>
        <w:rPr>
          <w:strike/>
          <w:color w:val="000000"/>
          <w:sz w:val="24"/>
          <w:szCs w:val="24"/>
        </w:rPr>
      </w:pPr>
    </w:p>
    <w:p w14:paraId="00000042" w14:textId="77777777" w:rsidR="0064458D" w:rsidRDefault="00000000">
      <w:pPr>
        <w:pBdr>
          <w:top w:val="nil"/>
          <w:left w:val="nil"/>
          <w:bottom w:val="nil"/>
          <w:right w:val="nil"/>
          <w:between w:val="nil"/>
        </w:pBdr>
        <w:tabs>
          <w:tab w:val="left" w:pos="700"/>
        </w:tabs>
        <w:rPr>
          <w:color w:val="000000"/>
          <w:sz w:val="24"/>
          <w:szCs w:val="24"/>
        </w:rPr>
      </w:pPr>
      <w:r>
        <w:rPr>
          <w:color w:val="000000"/>
          <w:sz w:val="24"/>
          <w:szCs w:val="24"/>
        </w:rPr>
        <w:tab/>
        <w:t>Section 7: Reinstatement</w:t>
      </w:r>
    </w:p>
    <w:p w14:paraId="00000043" w14:textId="77777777" w:rsidR="0064458D" w:rsidRDefault="00000000">
      <w:pPr>
        <w:pBdr>
          <w:top w:val="nil"/>
          <w:left w:val="nil"/>
          <w:bottom w:val="nil"/>
          <w:right w:val="nil"/>
          <w:between w:val="nil"/>
        </w:pBdr>
        <w:tabs>
          <w:tab w:val="left" w:pos="700"/>
        </w:tabs>
        <w:ind w:left="700"/>
        <w:rPr>
          <w:strike/>
          <w:color w:val="000000"/>
          <w:sz w:val="24"/>
          <w:szCs w:val="24"/>
        </w:rPr>
      </w:pPr>
      <w:bookmarkStart w:id="7" w:name="_heading=h.kecst15bz9dm" w:colFirst="0" w:colLast="0"/>
      <w:bookmarkEnd w:id="7"/>
      <w:r>
        <w:rPr>
          <w:color w:val="000000"/>
          <w:sz w:val="24"/>
          <w:szCs w:val="24"/>
        </w:rPr>
        <w:tab/>
      </w:r>
      <w:r>
        <w:rPr>
          <w:sz w:val="24"/>
          <w:szCs w:val="24"/>
        </w:rPr>
        <w:t xml:space="preserve">The Academy shall reinstate members in accordance with APTA’s policies. The Academy shall not charge a reinstatement fee. </w:t>
      </w:r>
      <w:commentRangeEnd w:id="5"/>
      <w:r>
        <w:rPr>
          <w:rStyle w:val="CommentReference"/>
          <w:noProof/>
          <w:sz w:val="22"/>
          <w:szCs w:val="22"/>
        </w:rPr>
        <w:commentReference w:id="5"/>
      </w:r>
      <w:r>
        <w:rPr>
          <w:noProof/>
        </w:rPr>
        <mc:AlternateContent>
          <mc:Choice Requires="wps">
            <w:drawing>
              <wp:anchor distT="0" distB="0" distL="0" distR="0" simplePos="0" relativeHeight="251660288" behindDoc="1" locked="0" layoutInCell="1" hidden="0" allowOverlap="1" wp14:anchorId="5BD36160" wp14:editId="574B8A92">
                <wp:simplePos x="0" y="0"/>
                <wp:positionH relativeFrom="column">
                  <wp:posOffset>2686050</wp:posOffset>
                </wp:positionH>
                <wp:positionV relativeFrom="paragraph">
                  <wp:posOffset>88900</wp:posOffset>
                </wp:positionV>
                <wp:extent cx="7620" cy="12700"/>
                <wp:effectExtent l="0" t="0" r="0" b="0"/>
                <wp:wrapNone/>
                <wp:docPr id="2037900911" name="Freeform 2037900911"/>
                <wp:cNvGraphicFramePr/>
                <a:graphic xmlns:a="http://schemas.openxmlformats.org/drawingml/2006/main">
                  <a:graphicData uri="http://schemas.microsoft.com/office/word/2010/wordprocessingShape">
                    <wps:wsp>
                      <wps:cNvSpPr/>
                      <wps:spPr>
                        <a:xfrm>
                          <a:off x="5326950" y="3776190"/>
                          <a:ext cx="38100" cy="7620"/>
                        </a:xfrm>
                        <a:custGeom>
                          <a:avLst/>
                          <a:gdLst/>
                          <a:ahLst/>
                          <a:cxnLst/>
                          <a:rect l="l" t="t" r="r" b="b"/>
                          <a:pathLst>
                            <a:path w="38100" h="7620" extrusionOk="0">
                              <a:moveTo>
                                <a:pt x="38100" y="0"/>
                              </a:moveTo>
                              <a:lnTo>
                                <a:pt x="0" y="0"/>
                              </a:lnTo>
                              <a:lnTo>
                                <a:pt x="0" y="7620"/>
                              </a:lnTo>
                              <a:lnTo>
                                <a:pt x="38100" y="7620"/>
                              </a:lnTo>
                              <a:lnTo>
                                <a:pt x="3810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2686050</wp:posOffset>
                </wp:positionH>
                <wp:positionV relativeFrom="paragraph">
                  <wp:posOffset>88900</wp:posOffset>
                </wp:positionV>
                <wp:extent cx="7620" cy="12700"/>
                <wp:effectExtent b="0" l="0" r="0" t="0"/>
                <wp:wrapNone/>
                <wp:docPr id="2037900911"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7620" cy="12700"/>
                        </a:xfrm>
                        <a:prstGeom prst="rect"/>
                        <a:ln/>
                      </pic:spPr>
                    </pic:pic>
                  </a:graphicData>
                </a:graphic>
              </wp:anchor>
            </w:drawing>
          </mc:Fallback>
        </mc:AlternateContent>
      </w:r>
    </w:p>
    <w:p w14:paraId="00000044" w14:textId="77777777" w:rsidR="0064458D" w:rsidRDefault="0064458D">
      <w:pPr>
        <w:pBdr>
          <w:top w:val="nil"/>
          <w:left w:val="nil"/>
          <w:bottom w:val="nil"/>
          <w:right w:val="nil"/>
          <w:between w:val="nil"/>
        </w:pBdr>
        <w:tabs>
          <w:tab w:val="left" w:pos="1420"/>
        </w:tabs>
        <w:ind w:right="6979"/>
        <w:rPr>
          <w:sz w:val="24"/>
          <w:szCs w:val="24"/>
        </w:rPr>
      </w:pPr>
    </w:p>
    <w:p w14:paraId="00000045"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A</w:t>
      </w:r>
      <w:sdt>
        <w:sdtPr>
          <w:tag w:val="goog_rdk_6"/>
          <w:id w:val="584369422"/>
        </w:sdtPr>
        <w:sdtContent>
          <w:commentRangeStart w:id="8"/>
        </w:sdtContent>
      </w:sdt>
      <w:r>
        <w:rPr>
          <w:color w:val="000000"/>
          <w:sz w:val="24"/>
          <w:szCs w:val="24"/>
        </w:rPr>
        <w:t>RTICLE V. GENERAL MEMBERSHIP MEETINGS</w:t>
      </w:r>
      <w:commentRangeEnd w:id="8"/>
      <w:r>
        <w:rPr>
          <w:rStyle w:val="CommentReference"/>
          <w:color w:val="000000"/>
          <w:sz w:val="24"/>
          <w:szCs w:val="24"/>
        </w:rPr>
        <w:commentReference w:id="8"/>
      </w:r>
    </w:p>
    <w:p w14:paraId="00000046" w14:textId="77777777" w:rsidR="0064458D" w:rsidRDefault="0064458D">
      <w:pPr>
        <w:pBdr>
          <w:top w:val="nil"/>
          <w:left w:val="nil"/>
          <w:bottom w:val="nil"/>
          <w:right w:val="nil"/>
          <w:between w:val="nil"/>
        </w:pBdr>
        <w:ind w:left="100"/>
        <w:rPr>
          <w:color w:val="000000"/>
          <w:sz w:val="24"/>
          <w:szCs w:val="24"/>
        </w:rPr>
      </w:pPr>
    </w:p>
    <w:p w14:paraId="00000047"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Section 1: Annual Business Meeting</w:t>
      </w:r>
    </w:p>
    <w:p w14:paraId="00000048" w14:textId="77777777" w:rsidR="0064458D" w:rsidRDefault="00000000">
      <w:pPr>
        <w:pBdr>
          <w:top w:val="nil"/>
          <w:left w:val="nil"/>
          <w:bottom w:val="nil"/>
          <w:right w:val="nil"/>
          <w:between w:val="nil"/>
        </w:pBdr>
        <w:tabs>
          <w:tab w:val="left" w:pos="1060"/>
        </w:tabs>
        <w:ind w:left="1060"/>
        <w:rPr>
          <w:color w:val="000000"/>
          <w:sz w:val="24"/>
          <w:szCs w:val="24"/>
        </w:rPr>
      </w:pPr>
      <w:r>
        <w:rPr>
          <w:color w:val="000000"/>
          <w:sz w:val="24"/>
          <w:szCs w:val="24"/>
        </w:rPr>
        <w:t xml:space="preserve">A. The Academy shall hold an annual meeting for the conduct of business. Attendance shall be limited to Academy members and invited guests approved by the Academy Board of Directors; provided notice is given to all members </w:t>
      </w:r>
      <w:sdt>
        <w:sdtPr>
          <w:tag w:val="goog_rdk_7"/>
          <w:id w:val="1444149699"/>
        </w:sdtPr>
        <w:sdtContent>
          <w:commentRangeStart w:id="9"/>
        </w:sdtContent>
      </w:sdt>
      <w:r>
        <w:rPr>
          <w:color w:val="000000"/>
          <w:sz w:val="24"/>
          <w:szCs w:val="24"/>
        </w:rPr>
        <w:t>at least</w:t>
      </w:r>
      <w:commentRangeEnd w:id="9"/>
      <w:r>
        <w:rPr>
          <w:rStyle w:val="CommentReference"/>
          <w:color w:val="000000"/>
          <w:sz w:val="24"/>
          <w:szCs w:val="24"/>
        </w:rPr>
        <w:commentReference w:id="9"/>
      </w:r>
      <w:r>
        <w:rPr>
          <w:color w:val="000000"/>
          <w:sz w:val="24"/>
          <w:szCs w:val="24"/>
        </w:rPr>
        <w:t xml:space="preserve"> forty-five (45) days prior to the meeting date. </w:t>
      </w:r>
      <w:sdt>
        <w:sdtPr>
          <w:tag w:val="goog_rdk_8"/>
          <w:id w:val="-1122637690"/>
        </w:sdtPr>
        <w:sdtContent>
          <w:commentRangeStart w:id="10"/>
        </w:sdtContent>
      </w:sdt>
      <w:r>
        <w:rPr>
          <w:color w:val="000000"/>
          <w:sz w:val="24"/>
          <w:szCs w:val="24"/>
        </w:rPr>
        <w:t>The Annual Business Meeting shall take place</w:t>
      </w:r>
      <w:r>
        <w:rPr>
          <w:b/>
          <w:bCs/>
          <w:color w:val="000000"/>
          <w:sz w:val="24"/>
          <w:szCs w:val="24"/>
        </w:rPr>
        <w:t xml:space="preserve"> </w:t>
      </w:r>
      <w:r>
        <w:rPr>
          <w:color w:val="000000"/>
          <w:sz w:val="24"/>
          <w:szCs w:val="24"/>
        </w:rPr>
        <w:t>at the date and time designated by the Academy Board of Directors.</w:t>
      </w:r>
      <w:commentRangeEnd w:id="10"/>
      <w:r>
        <w:rPr>
          <w:rStyle w:val="CommentReference"/>
          <w:noProof/>
          <w:sz w:val="22"/>
          <w:szCs w:val="22"/>
        </w:rPr>
        <w:commentReference w:id="10"/>
      </w:r>
      <w:r>
        <w:rPr>
          <w:noProof/>
        </w:rPr>
        <mc:AlternateContent>
          <mc:Choice Requires="wps">
            <w:drawing>
              <wp:anchor distT="0" distB="0" distL="0" distR="0" simplePos="0" relativeHeight="251661312" behindDoc="1" locked="0" layoutInCell="1" hidden="0" allowOverlap="1" wp14:anchorId="080FF60F" wp14:editId="675F49F4">
                <wp:simplePos x="0" y="0"/>
                <wp:positionH relativeFrom="column">
                  <wp:posOffset>1733550</wp:posOffset>
                </wp:positionH>
                <wp:positionV relativeFrom="paragraph">
                  <wp:posOffset>88900</wp:posOffset>
                </wp:positionV>
                <wp:extent cx="7620" cy="12700"/>
                <wp:effectExtent l="0" t="0" r="0" b="0"/>
                <wp:wrapNone/>
                <wp:docPr id="2037900905" name="Freeform 2037900905"/>
                <wp:cNvGraphicFramePr/>
                <a:graphic xmlns:a="http://schemas.openxmlformats.org/drawingml/2006/main">
                  <a:graphicData uri="http://schemas.microsoft.com/office/word/2010/wordprocessingShape">
                    <wps:wsp>
                      <wps:cNvSpPr/>
                      <wps:spPr>
                        <a:xfrm>
                          <a:off x="5326633" y="3776190"/>
                          <a:ext cx="38735" cy="7620"/>
                        </a:xfrm>
                        <a:custGeom>
                          <a:avLst/>
                          <a:gdLst/>
                          <a:ahLst/>
                          <a:cxnLst/>
                          <a:rect l="l" t="t" r="r" b="b"/>
                          <a:pathLst>
                            <a:path w="38735" h="7620" extrusionOk="0">
                              <a:moveTo>
                                <a:pt x="38404" y="0"/>
                              </a:moveTo>
                              <a:lnTo>
                                <a:pt x="0" y="0"/>
                              </a:lnTo>
                              <a:lnTo>
                                <a:pt x="0" y="7620"/>
                              </a:lnTo>
                              <a:lnTo>
                                <a:pt x="38404" y="7620"/>
                              </a:lnTo>
                              <a:lnTo>
                                <a:pt x="38404"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1733550</wp:posOffset>
                </wp:positionH>
                <wp:positionV relativeFrom="paragraph">
                  <wp:posOffset>88900</wp:posOffset>
                </wp:positionV>
                <wp:extent cx="7620" cy="12700"/>
                <wp:effectExtent b="0" l="0" r="0" t="0"/>
                <wp:wrapNone/>
                <wp:docPr id="2037900905"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7620" cy="12700"/>
                        </a:xfrm>
                        <a:prstGeom prst="rect"/>
                        <a:ln/>
                      </pic:spPr>
                    </pic:pic>
                  </a:graphicData>
                </a:graphic>
              </wp:anchor>
            </w:drawing>
          </mc:Fallback>
        </mc:AlternateContent>
      </w:r>
    </w:p>
    <w:p w14:paraId="00000049" w14:textId="77777777" w:rsidR="0064458D" w:rsidRDefault="0064458D">
      <w:pPr>
        <w:pBdr>
          <w:top w:val="nil"/>
          <w:left w:val="nil"/>
          <w:bottom w:val="nil"/>
          <w:right w:val="nil"/>
          <w:between w:val="nil"/>
        </w:pBdr>
        <w:tabs>
          <w:tab w:val="left" w:pos="1420"/>
        </w:tabs>
        <w:ind w:left="1060" w:right="922"/>
        <w:rPr>
          <w:sz w:val="24"/>
          <w:szCs w:val="24"/>
        </w:rPr>
      </w:pPr>
    </w:p>
    <w:p w14:paraId="0000004A" w14:textId="77777777" w:rsidR="0064458D" w:rsidRDefault="00000000">
      <w:pPr>
        <w:pBdr>
          <w:top w:val="nil"/>
          <w:left w:val="nil"/>
          <w:bottom w:val="nil"/>
          <w:right w:val="nil"/>
          <w:between w:val="nil"/>
        </w:pBdr>
        <w:tabs>
          <w:tab w:val="left" w:pos="1420"/>
        </w:tabs>
        <w:spacing w:before="79"/>
        <w:ind w:left="1060"/>
        <w:rPr>
          <w:color w:val="000000"/>
          <w:sz w:val="24"/>
          <w:szCs w:val="24"/>
        </w:rPr>
        <w:sectPr w:rsidR="0064458D">
          <w:type w:val="continuous"/>
          <w:pgSz w:w="12240" w:h="15840"/>
          <w:pgMar w:top="1360" w:right="840" w:bottom="1260" w:left="1100" w:header="0" w:footer="1056" w:gutter="0"/>
          <w:lnNumType w:countBy="1" w:restart="continuous"/>
          <w:cols w:space="720"/>
        </w:sectPr>
      </w:pPr>
      <w:r>
        <w:rPr>
          <w:color w:val="000000"/>
          <w:sz w:val="24"/>
          <w:szCs w:val="24"/>
        </w:rPr>
        <w:t>B. Use of Telecommunications Equipment: To the extent authorized or permitted by state law, the Executive Committee may permit any or all members of the Executive Committee to participate in a meeting by any means of communications equipment, the use of which enables all Officers participating in the meeting to hear each other. Electronic methods may also be used in official voting</w:t>
      </w:r>
      <w:r>
        <w:rPr>
          <w:sz w:val="24"/>
          <w:szCs w:val="24"/>
        </w:rPr>
        <w:t xml:space="preserve"> </w:t>
      </w:r>
      <w:r>
        <w:rPr>
          <w:color w:val="000000"/>
          <w:sz w:val="24"/>
          <w:szCs w:val="24"/>
        </w:rPr>
        <w:t>procedures.</w:t>
      </w:r>
    </w:p>
    <w:p w14:paraId="0000004B" w14:textId="77777777" w:rsidR="0064458D" w:rsidRDefault="0064458D">
      <w:pPr>
        <w:pBdr>
          <w:top w:val="nil"/>
          <w:left w:val="nil"/>
          <w:bottom w:val="nil"/>
          <w:right w:val="nil"/>
          <w:between w:val="nil"/>
        </w:pBdr>
        <w:rPr>
          <w:color w:val="000000"/>
          <w:sz w:val="24"/>
          <w:szCs w:val="24"/>
        </w:rPr>
      </w:pPr>
    </w:p>
    <w:p w14:paraId="0000004C" w14:textId="77777777" w:rsidR="0064458D" w:rsidRDefault="00000000">
      <w:pPr>
        <w:pBdr>
          <w:top w:val="nil"/>
          <w:left w:val="nil"/>
          <w:bottom w:val="nil"/>
          <w:right w:val="nil"/>
          <w:between w:val="nil"/>
        </w:pBdr>
        <w:tabs>
          <w:tab w:val="left" w:pos="700"/>
        </w:tabs>
        <w:ind w:left="220"/>
        <w:rPr>
          <w:color w:val="000000"/>
          <w:sz w:val="24"/>
          <w:szCs w:val="24"/>
        </w:rPr>
      </w:pPr>
      <w:r>
        <w:rPr>
          <w:color w:val="000000"/>
          <w:sz w:val="24"/>
          <w:szCs w:val="24"/>
        </w:rPr>
        <w:lastRenderedPageBreak/>
        <w:tab/>
        <w:t xml:space="preserve">Section 2: </w:t>
      </w:r>
      <w:sdt>
        <w:sdtPr>
          <w:tag w:val="goog_rdk_9"/>
          <w:id w:val="2068829672"/>
        </w:sdtPr>
        <w:sdtContent>
          <w:commentRangeStart w:id="11"/>
        </w:sdtContent>
      </w:sdt>
      <w:r>
        <w:rPr>
          <w:color w:val="000000"/>
          <w:sz w:val="24"/>
          <w:szCs w:val="24"/>
        </w:rPr>
        <w:t>Special Meeting(s)</w:t>
      </w:r>
      <w:commentRangeEnd w:id="11"/>
      <w:r>
        <w:rPr>
          <w:rStyle w:val="CommentReference"/>
          <w:color w:val="000000"/>
          <w:sz w:val="24"/>
          <w:szCs w:val="24"/>
        </w:rPr>
        <w:commentReference w:id="11"/>
      </w:r>
    </w:p>
    <w:p w14:paraId="0000004D" w14:textId="77777777" w:rsidR="0064458D" w:rsidRDefault="00000000">
      <w:pPr>
        <w:pBdr>
          <w:top w:val="nil"/>
          <w:left w:val="nil"/>
          <w:bottom w:val="nil"/>
          <w:right w:val="nil"/>
          <w:between w:val="nil"/>
        </w:pBdr>
        <w:tabs>
          <w:tab w:val="left" w:pos="700"/>
        </w:tabs>
        <w:ind w:left="700"/>
        <w:rPr>
          <w:color w:val="000000"/>
          <w:sz w:val="24"/>
          <w:szCs w:val="24"/>
        </w:rPr>
      </w:pPr>
      <w:r>
        <w:rPr>
          <w:sz w:val="24"/>
          <w:szCs w:val="24"/>
        </w:rPr>
        <w:tab/>
      </w:r>
      <w:r>
        <w:rPr>
          <w:color w:val="000000"/>
          <w:sz w:val="24"/>
          <w:szCs w:val="24"/>
        </w:rPr>
        <w:t xml:space="preserve">Special meeting(s) of the membership shall be called by the Academy Board of Directors or upon request of at least ten (10) </w:t>
      </w:r>
      <w:r>
        <w:rPr>
          <w:sz w:val="24"/>
          <w:szCs w:val="24"/>
        </w:rPr>
        <w:t>percent of the membership.</w:t>
      </w:r>
      <w:r>
        <w:rPr>
          <w:color w:val="000000"/>
          <w:sz w:val="24"/>
          <w:szCs w:val="24"/>
        </w:rPr>
        <w:t xml:space="preserve"> Academy</w:t>
      </w:r>
      <w:r>
        <w:rPr>
          <w:sz w:val="24"/>
          <w:szCs w:val="24"/>
        </w:rPr>
        <w:t xml:space="preserve"> </w:t>
      </w:r>
      <w:r>
        <w:rPr>
          <w:color w:val="000000"/>
          <w:sz w:val="24"/>
          <w:szCs w:val="24"/>
        </w:rPr>
        <w:t>members notice is given to all members at least forty-five (45) days prior to the date of</w:t>
      </w:r>
      <w:r>
        <w:rPr>
          <w:sz w:val="24"/>
          <w:szCs w:val="24"/>
        </w:rPr>
        <w:t xml:space="preserve"> </w:t>
      </w:r>
      <w:r>
        <w:rPr>
          <w:color w:val="000000"/>
          <w:sz w:val="24"/>
          <w:szCs w:val="24"/>
        </w:rPr>
        <w:t xml:space="preserve">the meeting. Attendance is limited to </w:t>
      </w:r>
      <w:r>
        <w:rPr>
          <w:color w:val="000000"/>
          <w:sz w:val="24"/>
          <w:szCs w:val="24"/>
        </w:rPr>
        <w:tab/>
        <w:t>Academy members and invited guests approved by the</w:t>
      </w:r>
      <w:r>
        <w:rPr>
          <w:sz w:val="24"/>
          <w:szCs w:val="24"/>
        </w:rPr>
        <w:t xml:space="preserve"> </w:t>
      </w:r>
      <w:r>
        <w:rPr>
          <w:color w:val="000000"/>
          <w:sz w:val="24"/>
          <w:szCs w:val="24"/>
        </w:rPr>
        <w:t>Academy Board of Directors. The meetings, including membership voting, can occur in-person</w:t>
      </w:r>
      <w:r>
        <w:rPr>
          <w:sz w:val="24"/>
          <w:szCs w:val="24"/>
        </w:rPr>
        <w:t xml:space="preserve"> </w:t>
      </w:r>
      <w:r>
        <w:rPr>
          <w:color w:val="000000"/>
          <w:sz w:val="24"/>
          <w:szCs w:val="24"/>
        </w:rPr>
        <w:t>or electronically, with the provision that all participants are able to hear each other.</w:t>
      </w:r>
    </w:p>
    <w:p w14:paraId="0000004E" w14:textId="77777777" w:rsidR="0064458D" w:rsidRDefault="0064458D">
      <w:pPr>
        <w:pBdr>
          <w:top w:val="nil"/>
          <w:left w:val="nil"/>
          <w:bottom w:val="nil"/>
          <w:right w:val="nil"/>
          <w:between w:val="nil"/>
        </w:pBdr>
        <w:spacing w:before="1"/>
        <w:ind w:left="100"/>
        <w:rPr>
          <w:color w:val="000000"/>
          <w:sz w:val="24"/>
          <w:szCs w:val="24"/>
        </w:rPr>
      </w:pPr>
    </w:p>
    <w:p w14:paraId="0000004F" w14:textId="77777777" w:rsidR="0064458D" w:rsidRDefault="00000000">
      <w:pPr>
        <w:pBdr>
          <w:top w:val="nil"/>
          <w:left w:val="nil"/>
          <w:bottom w:val="nil"/>
          <w:right w:val="nil"/>
          <w:between w:val="nil"/>
        </w:pBdr>
        <w:tabs>
          <w:tab w:val="left" w:pos="700"/>
        </w:tabs>
        <w:ind w:left="100"/>
        <w:rPr>
          <w:color w:val="000000"/>
          <w:sz w:val="24"/>
          <w:szCs w:val="24"/>
        </w:rPr>
      </w:pPr>
      <w:r>
        <w:rPr>
          <w:sz w:val="24"/>
          <w:szCs w:val="24"/>
        </w:rPr>
        <w:tab/>
      </w:r>
      <w:r>
        <w:rPr>
          <w:color w:val="000000"/>
          <w:sz w:val="24"/>
          <w:szCs w:val="24"/>
        </w:rPr>
        <w:t>Section 3: Meeting Contents</w:t>
      </w:r>
    </w:p>
    <w:p w14:paraId="00000050" w14:textId="77777777" w:rsidR="0064458D" w:rsidRDefault="00000000">
      <w:pPr>
        <w:pBdr>
          <w:top w:val="nil"/>
          <w:left w:val="nil"/>
          <w:bottom w:val="nil"/>
          <w:right w:val="nil"/>
          <w:between w:val="nil"/>
        </w:pBdr>
        <w:ind w:left="100"/>
        <w:rPr>
          <w:color w:val="000000"/>
          <w:sz w:val="24"/>
          <w:szCs w:val="24"/>
        </w:rPr>
      </w:pPr>
      <w:r>
        <w:rPr>
          <w:color w:val="000000"/>
          <w:sz w:val="24"/>
          <w:szCs w:val="24"/>
        </w:rPr>
        <w:tab/>
        <w:t>The meetings shall consist of a business meeting and may have a professional program in</w:t>
      </w:r>
    </w:p>
    <w:p w14:paraId="00000051" w14:textId="77777777" w:rsidR="0064458D" w:rsidRDefault="00000000">
      <w:pPr>
        <w:pBdr>
          <w:top w:val="nil"/>
          <w:left w:val="nil"/>
          <w:bottom w:val="nil"/>
          <w:right w:val="nil"/>
          <w:between w:val="nil"/>
        </w:pBdr>
        <w:tabs>
          <w:tab w:val="left" w:pos="700"/>
        </w:tabs>
        <w:ind w:left="700" w:right="4996"/>
        <w:rPr>
          <w:color w:val="000000"/>
          <w:sz w:val="24"/>
          <w:szCs w:val="24"/>
        </w:rPr>
      </w:pPr>
      <w:r>
        <w:rPr>
          <w:color w:val="000000"/>
          <w:sz w:val="24"/>
          <w:szCs w:val="24"/>
        </w:rPr>
        <w:tab/>
        <w:t xml:space="preserve">accordance with the objectives of the Academy. </w:t>
      </w:r>
    </w:p>
    <w:p w14:paraId="00000052" w14:textId="77777777" w:rsidR="0064458D" w:rsidRDefault="0064458D">
      <w:pPr>
        <w:pBdr>
          <w:top w:val="nil"/>
          <w:left w:val="nil"/>
          <w:bottom w:val="nil"/>
          <w:right w:val="nil"/>
          <w:between w:val="nil"/>
        </w:pBdr>
        <w:tabs>
          <w:tab w:val="left" w:pos="700"/>
        </w:tabs>
        <w:ind w:left="700" w:right="4996"/>
        <w:rPr>
          <w:color w:val="000000"/>
          <w:sz w:val="24"/>
          <w:szCs w:val="24"/>
        </w:rPr>
      </w:pPr>
    </w:p>
    <w:p w14:paraId="00000053" w14:textId="77777777" w:rsidR="0064458D" w:rsidRDefault="00000000">
      <w:pPr>
        <w:pBdr>
          <w:top w:val="nil"/>
          <w:left w:val="nil"/>
          <w:bottom w:val="nil"/>
          <w:right w:val="nil"/>
          <w:between w:val="nil"/>
        </w:pBdr>
        <w:ind w:left="100"/>
        <w:rPr>
          <w:color w:val="000000"/>
          <w:sz w:val="24"/>
          <w:szCs w:val="24"/>
        </w:rPr>
      </w:pPr>
      <w:r>
        <w:rPr>
          <w:color w:val="000000"/>
          <w:sz w:val="24"/>
          <w:szCs w:val="24"/>
        </w:rPr>
        <w:tab/>
        <w:t>Section 4: Quorum</w:t>
      </w:r>
    </w:p>
    <w:p w14:paraId="00000054" w14:textId="77777777" w:rsidR="0064458D" w:rsidRDefault="00000000">
      <w:pPr>
        <w:pBdr>
          <w:top w:val="nil"/>
          <w:left w:val="nil"/>
          <w:bottom w:val="nil"/>
          <w:right w:val="nil"/>
          <w:between w:val="nil"/>
        </w:pBdr>
        <w:ind w:left="100" w:firstLine="620"/>
        <w:rPr>
          <w:color w:val="000000"/>
          <w:sz w:val="24"/>
          <w:szCs w:val="24"/>
        </w:rPr>
      </w:pPr>
      <w:r>
        <w:rPr>
          <w:color w:val="000000"/>
          <w:sz w:val="24"/>
          <w:szCs w:val="24"/>
        </w:rPr>
        <w:t>At any meeting, a quorum shall consist of twenty (20) Academy members with voting privileges,</w:t>
      </w:r>
    </w:p>
    <w:p w14:paraId="00000055" w14:textId="77777777" w:rsidR="0064458D" w:rsidRDefault="00000000">
      <w:pPr>
        <w:pBdr>
          <w:top w:val="nil"/>
          <w:left w:val="nil"/>
          <w:bottom w:val="nil"/>
          <w:right w:val="nil"/>
          <w:between w:val="nil"/>
        </w:pBdr>
        <w:tabs>
          <w:tab w:val="left" w:pos="700"/>
        </w:tabs>
        <w:ind w:left="100" w:right="120"/>
        <w:rPr>
          <w:color w:val="000000"/>
          <w:sz w:val="24"/>
          <w:szCs w:val="24"/>
        </w:rPr>
      </w:pPr>
      <w:r>
        <w:rPr>
          <w:color w:val="000000"/>
          <w:sz w:val="24"/>
          <w:szCs w:val="24"/>
        </w:rPr>
        <w:tab/>
        <w:t xml:space="preserve">including at least </w:t>
      </w:r>
      <w:r>
        <w:rPr>
          <w:sz w:val="24"/>
          <w:szCs w:val="24"/>
        </w:rPr>
        <w:t>three (3)</w:t>
      </w:r>
      <w:r>
        <w:rPr>
          <w:b/>
          <w:bCs/>
          <w:sz w:val="24"/>
          <w:szCs w:val="24"/>
        </w:rPr>
        <w:t xml:space="preserve"> </w:t>
      </w:r>
      <w:r>
        <w:rPr>
          <w:color w:val="000000"/>
          <w:sz w:val="24"/>
          <w:szCs w:val="24"/>
        </w:rPr>
        <w:t>Academy</w:t>
      </w:r>
      <w:r>
        <w:rPr>
          <w:sz w:val="24"/>
          <w:szCs w:val="24"/>
        </w:rPr>
        <w:t xml:space="preserve"> </w:t>
      </w:r>
      <w:r>
        <w:rPr>
          <w:color w:val="000000"/>
          <w:sz w:val="24"/>
          <w:szCs w:val="24"/>
        </w:rPr>
        <w:t>officers.</w:t>
      </w:r>
    </w:p>
    <w:p w14:paraId="00000056" w14:textId="77777777" w:rsidR="0064458D" w:rsidRDefault="0064458D">
      <w:pPr>
        <w:pBdr>
          <w:top w:val="nil"/>
          <w:left w:val="nil"/>
          <w:bottom w:val="nil"/>
          <w:right w:val="nil"/>
          <w:between w:val="nil"/>
        </w:pBdr>
        <w:ind w:left="100"/>
        <w:rPr>
          <w:color w:val="000000"/>
          <w:sz w:val="24"/>
          <w:szCs w:val="24"/>
        </w:rPr>
      </w:pPr>
    </w:p>
    <w:p w14:paraId="00000057" w14:textId="77777777" w:rsidR="0064458D" w:rsidRDefault="00000000">
      <w:pPr>
        <w:pBdr>
          <w:top w:val="nil"/>
          <w:left w:val="nil"/>
          <w:bottom w:val="nil"/>
          <w:right w:val="nil"/>
          <w:between w:val="nil"/>
        </w:pBdr>
        <w:tabs>
          <w:tab w:val="left" w:pos="700"/>
        </w:tabs>
        <w:spacing w:before="1"/>
        <w:ind w:left="100"/>
        <w:rPr>
          <w:color w:val="000000"/>
          <w:sz w:val="24"/>
          <w:szCs w:val="24"/>
        </w:rPr>
      </w:pPr>
      <w:r>
        <w:rPr>
          <w:color w:val="000000"/>
          <w:sz w:val="24"/>
          <w:szCs w:val="24"/>
        </w:rPr>
        <w:tab/>
        <w:t>Section 5: Minutes</w:t>
      </w:r>
    </w:p>
    <w:p w14:paraId="00000058"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All meeting minutes shall be submitted to the Association within forty-five (45) days of</w:t>
      </w:r>
    </w:p>
    <w:p w14:paraId="00000059" w14:textId="77777777" w:rsidR="0064458D" w:rsidRDefault="00000000">
      <w:pPr>
        <w:pBdr>
          <w:top w:val="nil"/>
          <w:left w:val="nil"/>
          <w:bottom w:val="nil"/>
          <w:right w:val="nil"/>
          <w:between w:val="nil"/>
        </w:pBdr>
        <w:tabs>
          <w:tab w:val="left" w:pos="700"/>
        </w:tabs>
        <w:ind w:left="100" w:right="7340"/>
        <w:rPr>
          <w:color w:val="000000"/>
          <w:sz w:val="24"/>
          <w:szCs w:val="24"/>
        </w:rPr>
      </w:pPr>
      <w:r>
        <w:rPr>
          <w:color w:val="000000"/>
          <w:sz w:val="24"/>
          <w:szCs w:val="24"/>
        </w:rPr>
        <w:tab/>
        <w:t xml:space="preserve">the date of the meeting. </w:t>
      </w:r>
    </w:p>
    <w:p w14:paraId="0000005A" w14:textId="77777777" w:rsidR="0064458D" w:rsidRDefault="0064458D">
      <w:pPr>
        <w:pBdr>
          <w:top w:val="nil"/>
          <w:left w:val="nil"/>
          <w:bottom w:val="nil"/>
          <w:right w:val="nil"/>
          <w:between w:val="nil"/>
        </w:pBdr>
        <w:ind w:left="100"/>
        <w:rPr>
          <w:color w:val="000000"/>
          <w:sz w:val="24"/>
          <w:szCs w:val="24"/>
        </w:rPr>
      </w:pPr>
    </w:p>
    <w:p w14:paraId="0000005B"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r>
      <w:sdt>
        <w:sdtPr>
          <w:tag w:val="goog_rdk_10"/>
          <w:id w:val="653173105"/>
        </w:sdtPr>
        <w:sdtContent>
          <w:commentRangeStart w:id="12"/>
        </w:sdtContent>
      </w:sdt>
      <w:r>
        <w:rPr>
          <w:color w:val="000000"/>
          <w:sz w:val="24"/>
          <w:szCs w:val="24"/>
        </w:rPr>
        <w:t>ARTICLE VI. BOARD OF DIRECTORS</w:t>
      </w:r>
      <w:commentRangeEnd w:id="12"/>
      <w:r>
        <w:rPr>
          <w:rStyle w:val="CommentReference"/>
          <w:color w:val="000000"/>
          <w:sz w:val="24"/>
          <w:szCs w:val="24"/>
        </w:rPr>
        <w:commentReference w:id="12"/>
      </w:r>
    </w:p>
    <w:p w14:paraId="0000005C" w14:textId="77777777" w:rsidR="0064458D" w:rsidRDefault="0064458D">
      <w:pPr>
        <w:pBdr>
          <w:top w:val="nil"/>
          <w:left w:val="nil"/>
          <w:bottom w:val="nil"/>
          <w:right w:val="nil"/>
          <w:between w:val="nil"/>
        </w:pBdr>
        <w:ind w:left="100"/>
        <w:rPr>
          <w:color w:val="000000"/>
          <w:sz w:val="24"/>
          <w:szCs w:val="24"/>
        </w:rPr>
      </w:pPr>
    </w:p>
    <w:p w14:paraId="0000005D" w14:textId="77777777" w:rsidR="0064458D" w:rsidRDefault="00000000">
      <w:pPr>
        <w:pBdr>
          <w:top w:val="nil"/>
          <w:left w:val="nil"/>
          <w:bottom w:val="nil"/>
          <w:right w:val="nil"/>
          <w:between w:val="nil"/>
        </w:pBdr>
        <w:tabs>
          <w:tab w:val="left" w:pos="700"/>
        </w:tabs>
        <w:ind w:left="100" w:right="4291"/>
        <w:rPr>
          <w:color w:val="000000"/>
          <w:sz w:val="24"/>
          <w:szCs w:val="24"/>
        </w:rPr>
      </w:pPr>
      <w:r>
        <w:rPr>
          <w:color w:val="000000"/>
          <w:sz w:val="24"/>
          <w:szCs w:val="24"/>
        </w:rPr>
        <w:tab/>
        <w:t>Section 1. Authority</w:t>
      </w:r>
    </w:p>
    <w:p w14:paraId="0000005E" w14:textId="77777777" w:rsidR="0064458D" w:rsidRDefault="00000000">
      <w:pPr>
        <w:widowControl/>
        <w:pBdr>
          <w:top w:val="nil"/>
          <w:left w:val="nil"/>
          <w:bottom w:val="nil"/>
          <w:right w:val="nil"/>
          <w:between w:val="nil"/>
        </w:pBdr>
        <w:ind w:left="720"/>
        <w:rPr>
          <w:color w:val="000000"/>
          <w:sz w:val="24"/>
          <w:szCs w:val="24"/>
        </w:rPr>
      </w:pPr>
      <w:sdt>
        <w:sdtPr>
          <w:tag w:val="goog_rdk_11"/>
          <w:id w:val="-665301473"/>
        </w:sdtPr>
        <w:sdtContent>
          <w:commentRangeStart w:id="13"/>
        </w:sdtContent>
      </w:sdt>
      <w:r>
        <w:rPr>
          <w:color w:val="000000"/>
          <w:sz w:val="24"/>
          <w:szCs w:val="24"/>
        </w:rPr>
        <w:t>The governing body of the Academy is its Board of Directors, which has authority and is responsible for governance of the Academy.</w:t>
      </w:r>
      <w:commentRangeEnd w:id="13"/>
      <w:r>
        <w:rPr>
          <w:rStyle w:val="CommentReference"/>
          <w:color w:val="000000"/>
          <w:sz w:val="24"/>
          <w:szCs w:val="24"/>
        </w:rPr>
        <w:commentReference w:id="13"/>
      </w:r>
    </w:p>
    <w:p w14:paraId="0000005F" w14:textId="77777777" w:rsidR="0064458D" w:rsidRDefault="0064458D">
      <w:pPr>
        <w:widowControl/>
        <w:pBdr>
          <w:top w:val="nil"/>
          <w:left w:val="nil"/>
          <w:bottom w:val="nil"/>
          <w:right w:val="nil"/>
          <w:between w:val="nil"/>
        </w:pBdr>
        <w:rPr>
          <w:color w:val="000000"/>
          <w:sz w:val="24"/>
          <w:szCs w:val="24"/>
        </w:rPr>
      </w:pPr>
    </w:p>
    <w:p w14:paraId="00000060" w14:textId="77777777" w:rsidR="0064458D" w:rsidRDefault="00000000">
      <w:pPr>
        <w:widowControl/>
        <w:pBdr>
          <w:top w:val="nil"/>
          <w:left w:val="nil"/>
          <w:bottom w:val="nil"/>
          <w:right w:val="nil"/>
          <w:between w:val="nil"/>
        </w:pBdr>
        <w:rPr>
          <w:color w:val="000000"/>
          <w:sz w:val="24"/>
          <w:szCs w:val="24"/>
        </w:rPr>
      </w:pPr>
      <w:r>
        <w:rPr>
          <w:rFonts w:ascii="Calibri" w:eastAsia="Calibri" w:hAnsi="Calibri" w:cs="Calibri"/>
          <w:b/>
          <w:bCs/>
          <w:color w:val="000000"/>
          <w:sz w:val="20"/>
          <w:szCs w:val="20"/>
        </w:rPr>
        <w:tab/>
      </w:r>
      <w:r>
        <w:rPr>
          <w:color w:val="000000"/>
          <w:sz w:val="24"/>
          <w:szCs w:val="24"/>
        </w:rPr>
        <w:t>Section 2. Composition</w:t>
      </w:r>
    </w:p>
    <w:p w14:paraId="00000061" w14:textId="77777777" w:rsidR="0064458D" w:rsidRDefault="00000000">
      <w:pPr>
        <w:pBdr>
          <w:top w:val="nil"/>
          <w:left w:val="nil"/>
          <w:bottom w:val="nil"/>
          <w:right w:val="nil"/>
          <w:between w:val="nil"/>
        </w:pBdr>
        <w:tabs>
          <w:tab w:val="left" w:pos="700"/>
        </w:tabs>
        <w:ind w:left="700"/>
        <w:rPr>
          <w:color w:val="000000"/>
          <w:sz w:val="24"/>
          <w:szCs w:val="24"/>
        </w:rPr>
      </w:pPr>
      <w:sdt>
        <w:sdtPr>
          <w:tag w:val="goog_rdk_12"/>
          <w:id w:val="1504370133"/>
        </w:sdtPr>
        <w:sdtContent>
          <w:commentRangeStart w:id="14"/>
        </w:sdtContent>
      </w:sdt>
      <w:r>
        <w:rPr>
          <w:color w:val="000000"/>
          <w:sz w:val="24"/>
          <w:szCs w:val="24"/>
        </w:rPr>
        <w:tab/>
        <w:t xml:space="preserve">The elected officers of the Academy shall be the President, the Vice-President, the Secretary, the </w:t>
      </w:r>
    </w:p>
    <w:p w14:paraId="00000062" w14:textId="77777777" w:rsidR="0064458D" w:rsidRDefault="00000000">
      <w:pPr>
        <w:pBdr>
          <w:top w:val="nil"/>
          <w:left w:val="nil"/>
          <w:bottom w:val="nil"/>
          <w:right w:val="nil"/>
          <w:between w:val="nil"/>
        </w:pBdr>
        <w:tabs>
          <w:tab w:val="left" w:pos="700"/>
        </w:tabs>
        <w:ind w:left="700"/>
        <w:rPr>
          <w:color w:val="000000"/>
          <w:sz w:val="24"/>
          <w:szCs w:val="24"/>
        </w:rPr>
      </w:pPr>
      <w:r>
        <w:rPr>
          <w:color w:val="000000"/>
          <w:sz w:val="24"/>
          <w:szCs w:val="24"/>
        </w:rPr>
        <w:t>Treasurer, the Chief Delegate and the four elected</w:t>
      </w:r>
      <w:r>
        <w:rPr>
          <w:b/>
          <w:bCs/>
          <w:color w:val="000000"/>
          <w:sz w:val="24"/>
          <w:szCs w:val="24"/>
        </w:rPr>
        <w:t xml:space="preserve"> </w:t>
      </w:r>
      <w:r>
        <w:rPr>
          <w:color w:val="000000"/>
          <w:sz w:val="24"/>
          <w:szCs w:val="24"/>
        </w:rPr>
        <w:t>Directors of Education, Membership, Research, and Visibility &amp; Awareness.</w:t>
      </w:r>
      <w:commentRangeEnd w:id="14"/>
      <w:r>
        <w:rPr>
          <w:rStyle w:val="CommentReference"/>
          <w:color w:val="000000"/>
          <w:sz w:val="24"/>
          <w:szCs w:val="24"/>
        </w:rPr>
        <w:commentReference w:id="14"/>
      </w:r>
    </w:p>
    <w:p w14:paraId="00000063" w14:textId="77777777" w:rsidR="0064458D" w:rsidRDefault="0064458D">
      <w:pPr>
        <w:pBdr>
          <w:top w:val="nil"/>
          <w:left w:val="nil"/>
          <w:bottom w:val="nil"/>
          <w:right w:val="nil"/>
          <w:between w:val="nil"/>
        </w:pBdr>
        <w:tabs>
          <w:tab w:val="left" w:pos="700"/>
        </w:tabs>
        <w:ind w:left="700"/>
        <w:rPr>
          <w:color w:val="000000"/>
          <w:sz w:val="24"/>
          <w:szCs w:val="24"/>
        </w:rPr>
      </w:pPr>
    </w:p>
    <w:p w14:paraId="00000064" w14:textId="77777777" w:rsidR="0064458D" w:rsidRDefault="00000000">
      <w:pPr>
        <w:pBdr>
          <w:top w:val="nil"/>
          <w:left w:val="nil"/>
          <w:bottom w:val="nil"/>
          <w:right w:val="nil"/>
          <w:between w:val="nil"/>
        </w:pBdr>
        <w:tabs>
          <w:tab w:val="left" w:pos="700"/>
        </w:tabs>
        <w:ind w:left="700" w:right="6296"/>
        <w:rPr>
          <w:color w:val="000000"/>
          <w:sz w:val="24"/>
          <w:szCs w:val="24"/>
        </w:rPr>
      </w:pPr>
      <w:r>
        <w:rPr>
          <w:color w:val="000000"/>
          <w:sz w:val="24"/>
          <w:szCs w:val="24"/>
        </w:rPr>
        <w:tab/>
      </w:r>
      <w:sdt>
        <w:sdtPr>
          <w:tag w:val="goog_rdk_13"/>
          <w:id w:val="500610006"/>
        </w:sdtPr>
        <w:sdtContent>
          <w:commentRangeStart w:id="15"/>
        </w:sdtContent>
      </w:sdt>
      <w:r>
        <w:rPr>
          <w:color w:val="000000"/>
          <w:sz w:val="24"/>
          <w:szCs w:val="24"/>
        </w:rPr>
        <w:t>Section 3: Officer Positions and Duties</w:t>
      </w:r>
      <w:commentRangeEnd w:id="15"/>
      <w:r>
        <w:rPr>
          <w:rStyle w:val="CommentReference"/>
          <w:color w:val="000000"/>
          <w:sz w:val="24"/>
          <w:szCs w:val="24"/>
        </w:rPr>
        <w:commentReference w:id="15"/>
      </w:r>
    </w:p>
    <w:p w14:paraId="00000065" w14:textId="77777777" w:rsidR="0064458D" w:rsidRDefault="0064458D">
      <w:pPr>
        <w:pBdr>
          <w:top w:val="nil"/>
          <w:left w:val="nil"/>
          <w:bottom w:val="nil"/>
          <w:right w:val="nil"/>
          <w:between w:val="nil"/>
        </w:pBdr>
        <w:tabs>
          <w:tab w:val="left" w:pos="700"/>
        </w:tabs>
        <w:ind w:right="6296"/>
        <w:rPr>
          <w:sz w:val="24"/>
          <w:szCs w:val="24"/>
        </w:rPr>
      </w:pPr>
    </w:p>
    <w:p w14:paraId="00000066" w14:textId="77777777" w:rsidR="0064458D" w:rsidRDefault="00000000">
      <w:pPr>
        <w:pBdr>
          <w:top w:val="nil"/>
          <w:left w:val="nil"/>
          <w:bottom w:val="nil"/>
          <w:right w:val="nil"/>
          <w:between w:val="nil"/>
        </w:pBdr>
        <w:tabs>
          <w:tab w:val="left" w:pos="1060"/>
        </w:tabs>
        <w:spacing w:before="1"/>
        <w:ind w:left="100"/>
        <w:rPr>
          <w:color w:val="000000"/>
          <w:sz w:val="24"/>
          <w:szCs w:val="24"/>
        </w:rPr>
      </w:pPr>
      <w:r>
        <w:rPr>
          <w:color w:val="000000"/>
          <w:sz w:val="24"/>
          <w:szCs w:val="24"/>
        </w:rPr>
        <w:tab/>
        <w:t>A. The President shall:</w:t>
      </w:r>
    </w:p>
    <w:p w14:paraId="00000067" w14:textId="77777777" w:rsidR="0064458D" w:rsidRDefault="00000000">
      <w:pPr>
        <w:pBdr>
          <w:top w:val="nil"/>
          <w:left w:val="nil"/>
          <w:bottom w:val="nil"/>
          <w:right w:val="nil"/>
          <w:between w:val="nil"/>
        </w:pBdr>
        <w:tabs>
          <w:tab w:val="left" w:pos="1420"/>
        </w:tabs>
        <w:ind w:left="1420"/>
        <w:rPr>
          <w:color w:val="000000"/>
          <w:sz w:val="24"/>
          <w:szCs w:val="24"/>
        </w:rPr>
      </w:pPr>
      <w:r>
        <w:rPr>
          <w:color w:val="000000"/>
          <w:sz w:val="24"/>
          <w:szCs w:val="24"/>
        </w:rPr>
        <w:tab/>
        <w:t>Preside at all meetings of the Academy, its Board of Directors, and its Executive Committee and serve as ex-officio member of all standing committees except the Nominating Committee.</w:t>
      </w:r>
    </w:p>
    <w:p w14:paraId="00000068" w14:textId="77777777" w:rsidR="0064458D" w:rsidRDefault="0064458D">
      <w:pPr>
        <w:pBdr>
          <w:top w:val="nil"/>
          <w:left w:val="nil"/>
          <w:bottom w:val="nil"/>
          <w:right w:val="nil"/>
          <w:between w:val="nil"/>
        </w:pBdr>
        <w:tabs>
          <w:tab w:val="left" w:pos="1780"/>
        </w:tabs>
        <w:ind w:left="720" w:right="4803"/>
        <w:rPr>
          <w:sz w:val="24"/>
          <w:szCs w:val="24"/>
        </w:rPr>
      </w:pPr>
    </w:p>
    <w:p w14:paraId="00000069" w14:textId="77777777" w:rsidR="0064458D" w:rsidRDefault="00000000">
      <w:pPr>
        <w:pBdr>
          <w:top w:val="nil"/>
          <w:left w:val="nil"/>
          <w:bottom w:val="nil"/>
          <w:right w:val="nil"/>
          <w:between w:val="nil"/>
        </w:pBdr>
        <w:tabs>
          <w:tab w:val="left" w:pos="1060"/>
        </w:tabs>
        <w:ind w:left="1060"/>
        <w:rPr>
          <w:color w:val="000000"/>
          <w:sz w:val="24"/>
          <w:szCs w:val="24"/>
        </w:rPr>
      </w:pPr>
      <w:r>
        <w:rPr>
          <w:color w:val="000000"/>
          <w:sz w:val="24"/>
          <w:szCs w:val="24"/>
        </w:rPr>
        <w:t>B. The Vice-President shall:</w:t>
      </w:r>
    </w:p>
    <w:p w14:paraId="0000006A" w14:textId="77777777" w:rsidR="0064458D" w:rsidRDefault="00000000">
      <w:pPr>
        <w:pBdr>
          <w:top w:val="nil"/>
          <w:left w:val="nil"/>
          <w:bottom w:val="nil"/>
          <w:right w:val="nil"/>
          <w:between w:val="nil"/>
        </w:pBdr>
        <w:tabs>
          <w:tab w:val="left" w:pos="1420"/>
        </w:tabs>
        <w:rPr>
          <w:color w:val="000000"/>
          <w:sz w:val="24"/>
          <w:szCs w:val="24"/>
        </w:rPr>
      </w:pPr>
      <w:r>
        <w:rPr>
          <w:color w:val="000000"/>
          <w:sz w:val="24"/>
          <w:szCs w:val="24"/>
        </w:rPr>
        <w:tab/>
        <w:t>Assume the duties of the President if the President is not available.</w:t>
      </w:r>
    </w:p>
    <w:p w14:paraId="0000006B" w14:textId="77777777" w:rsidR="0064458D" w:rsidRDefault="0064458D">
      <w:pPr>
        <w:pBdr>
          <w:top w:val="nil"/>
          <w:left w:val="nil"/>
          <w:bottom w:val="nil"/>
          <w:right w:val="nil"/>
          <w:between w:val="nil"/>
        </w:pBdr>
        <w:tabs>
          <w:tab w:val="left" w:pos="1780"/>
        </w:tabs>
        <w:ind w:left="1420" w:right="4863"/>
        <w:rPr>
          <w:sz w:val="24"/>
          <w:szCs w:val="24"/>
        </w:rPr>
      </w:pPr>
    </w:p>
    <w:p w14:paraId="0000006C" w14:textId="77777777" w:rsidR="0064458D" w:rsidRDefault="00000000">
      <w:pPr>
        <w:pBdr>
          <w:top w:val="nil"/>
          <w:left w:val="nil"/>
          <w:bottom w:val="nil"/>
          <w:right w:val="nil"/>
          <w:between w:val="nil"/>
        </w:pBdr>
        <w:tabs>
          <w:tab w:val="left" w:pos="1060"/>
        </w:tabs>
        <w:ind w:left="100"/>
        <w:rPr>
          <w:color w:val="000000"/>
          <w:sz w:val="24"/>
          <w:szCs w:val="24"/>
        </w:rPr>
      </w:pPr>
      <w:r>
        <w:rPr>
          <w:sz w:val="24"/>
          <w:szCs w:val="24"/>
        </w:rPr>
        <w:tab/>
      </w:r>
      <w:r>
        <w:rPr>
          <w:color w:val="000000"/>
          <w:sz w:val="24"/>
          <w:szCs w:val="24"/>
        </w:rPr>
        <w:t>C. The Secretary shall:</w:t>
      </w:r>
    </w:p>
    <w:p w14:paraId="0000006D" w14:textId="77777777" w:rsidR="0064458D" w:rsidRDefault="00000000">
      <w:pPr>
        <w:pBdr>
          <w:top w:val="nil"/>
          <w:left w:val="nil"/>
          <w:bottom w:val="nil"/>
          <w:right w:val="nil"/>
          <w:between w:val="nil"/>
        </w:pBdr>
        <w:ind w:left="1440"/>
        <w:rPr>
          <w:color w:val="000000"/>
          <w:sz w:val="24"/>
          <w:szCs w:val="24"/>
        </w:rPr>
      </w:pPr>
      <w:r>
        <w:rPr>
          <w:color w:val="000000"/>
          <w:sz w:val="24"/>
          <w:szCs w:val="24"/>
        </w:rPr>
        <w:t xml:space="preserve">Be </w:t>
      </w:r>
      <w:r>
        <w:rPr>
          <w:sz w:val="24"/>
          <w:szCs w:val="24"/>
        </w:rPr>
        <w:t xml:space="preserve">responsible for minutes of the meetings of the voting membership and of the Board of </w:t>
      </w:r>
      <w:r>
        <w:rPr>
          <w:sz w:val="24"/>
          <w:szCs w:val="24"/>
        </w:rPr>
        <w:lastRenderedPageBreak/>
        <w:t>Directors as well as for overseeing the maintenance of records of the Academy.</w:t>
      </w:r>
    </w:p>
    <w:p w14:paraId="0000006E" w14:textId="77777777" w:rsidR="0064458D" w:rsidRDefault="0064458D">
      <w:pPr>
        <w:pBdr>
          <w:top w:val="nil"/>
          <w:left w:val="nil"/>
          <w:bottom w:val="nil"/>
          <w:right w:val="nil"/>
          <w:between w:val="nil"/>
        </w:pBdr>
        <w:tabs>
          <w:tab w:val="left" w:pos="1780"/>
        </w:tabs>
        <w:ind w:left="1420" w:right="4862"/>
        <w:rPr>
          <w:sz w:val="24"/>
          <w:szCs w:val="24"/>
        </w:rPr>
      </w:pPr>
    </w:p>
    <w:p w14:paraId="0000006F" w14:textId="77777777" w:rsidR="0064458D" w:rsidRDefault="00000000">
      <w:pPr>
        <w:pBdr>
          <w:top w:val="nil"/>
          <w:left w:val="nil"/>
          <w:bottom w:val="nil"/>
          <w:right w:val="nil"/>
          <w:between w:val="nil"/>
        </w:pBdr>
        <w:tabs>
          <w:tab w:val="left" w:pos="1060"/>
        </w:tabs>
        <w:ind w:left="100"/>
        <w:rPr>
          <w:color w:val="000000"/>
          <w:sz w:val="24"/>
          <w:szCs w:val="24"/>
        </w:rPr>
      </w:pPr>
      <w:r>
        <w:rPr>
          <w:color w:val="000000"/>
          <w:sz w:val="24"/>
          <w:szCs w:val="24"/>
        </w:rPr>
        <w:tab/>
        <w:t>D. The Treasurer shall:</w:t>
      </w:r>
    </w:p>
    <w:p w14:paraId="00000070" w14:textId="77777777" w:rsidR="0064458D" w:rsidRDefault="00000000">
      <w:pPr>
        <w:pBdr>
          <w:top w:val="nil"/>
          <w:left w:val="nil"/>
          <w:bottom w:val="nil"/>
          <w:right w:val="nil"/>
          <w:between w:val="nil"/>
        </w:pBdr>
        <w:tabs>
          <w:tab w:val="left" w:pos="1060"/>
        </w:tabs>
        <w:ind w:left="100"/>
        <w:rPr>
          <w:color w:val="000000"/>
          <w:sz w:val="24"/>
          <w:szCs w:val="24"/>
        </w:rPr>
      </w:pPr>
      <w:r>
        <w:rPr>
          <w:color w:val="000000"/>
          <w:sz w:val="24"/>
          <w:szCs w:val="24"/>
        </w:rPr>
        <w:tab/>
      </w:r>
      <w:r>
        <w:rPr>
          <w:color w:val="000000"/>
          <w:sz w:val="24"/>
          <w:szCs w:val="24"/>
        </w:rPr>
        <w:tab/>
      </w:r>
      <w:r>
        <w:rPr>
          <w:sz w:val="24"/>
          <w:szCs w:val="24"/>
        </w:rPr>
        <w:t>Be the financial officer of the Academy</w:t>
      </w:r>
    </w:p>
    <w:p w14:paraId="00000071" w14:textId="77777777" w:rsidR="0064458D" w:rsidRDefault="0064458D">
      <w:pPr>
        <w:pBdr>
          <w:top w:val="nil"/>
          <w:left w:val="nil"/>
          <w:bottom w:val="nil"/>
          <w:right w:val="nil"/>
          <w:between w:val="nil"/>
        </w:pBdr>
        <w:ind w:left="100"/>
        <w:rPr>
          <w:color w:val="000000"/>
          <w:sz w:val="24"/>
          <w:szCs w:val="24"/>
        </w:rPr>
      </w:pPr>
    </w:p>
    <w:p w14:paraId="00000072" w14:textId="77777777" w:rsidR="0064458D" w:rsidRDefault="00000000">
      <w:pPr>
        <w:pBdr>
          <w:top w:val="nil"/>
          <w:left w:val="nil"/>
          <w:bottom w:val="nil"/>
          <w:right w:val="nil"/>
          <w:between w:val="nil"/>
        </w:pBdr>
        <w:tabs>
          <w:tab w:val="left" w:pos="1060"/>
        </w:tabs>
        <w:spacing w:before="79"/>
        <w:ind w:left="1060"/>
        <w:rPr>
          <w:color w:val="000000"/>
          <w:sz w:val="24"/>
          <w:szCs w:val="24"/>
        </w:rPr>
      </w:pPr>
      <w:r>
        <w:rPr>
          <w:color w:val="000000"/>
          <w:sz w:val="24"/>
          <w:szCs w:val="24"/>
        </w:rPr>
        <w:t>E. The Chief Delegate shall:</w:t>
      </w:r>
    </w:p>
    <w:p w14:paraId="00000073" w14:textId="77777777" w:rsidR="0064458D" w:rsidRDefault="00000000">
      <w:pPr>
        <w:pBdr>
          <w:top w:val="nil"/>
          <w:left w:val="nil"/>
          <w:bottom w:val="nil"/>
          <w:right w:val="nil"/>
          <w:between w:val="nil"/>
        </w:pBdr>
        <w:tabs>
          <w:tab w:val="left" w:pos="1420"/>
        </w:tabs>
        <w:ind w:left="1060"/>
        <w:rPr>
          <w:color w:val="000000"/>
          <w:sz w:val="24"/>
          <w:szCs w:val="24"/>
        </w:rPr>
      </w:pPr>
      <w:r>
        <w:rPr>
          <w:sz w:val="24"/>
          <w:szCs w:val="24"/>
        </w:rPr>
        <w:tab/>
      </w:r>
      <w:r>
        <w:rPr>
          <w:color w:val="000000"/>
          <w:sz w:val="24"/>
          <w:szCs w:val="24"/>
        </w:rPr>
        <w:t>1.  Maintain eligibility to be an Association Delegate, according to Association Bylaws.</w:t>
      </w:r>
    </w:p>
    <w:p w14:paraId="00000074" w14:textId="77777777" w:rsidR="0064458D" w:rsidRDefault="00000000">
      <w:pPr>
        <w:pBdr>
          <w:top w:val="nil"/>
          <w:left w:val="nil"/>
          <w:bottom w:val="nil"/>
          <w:right w:val="nil"/>
          <w:between w:val="nil"/>
        </w:pBdr>
        <w:tabs>
          <w:tab w:val="left" w:pos="1420"/>
        </w:tabs>
        <w:ind w:left="1060"/>
        <w:rPr>
          <w:color w:val="000000"/>
          <w:sz w:val="24"/>
          <w:szCs w:val="24"/>
        </w:rPr>
      </w:pPr>
      <w:r>
        <w:rPr>
          <w:sz w:val="24"/>
          <w:szCs w:val="24"/>
        </w:rPr>
        <w:tab/>
      </w:r>
      <w:r>
        <w:rPr>
          <w:color w:val="000000"/>
          <w:sz w:val="24"/>
          <w:szCs w:val="24"/>
        </w:rPr>
        <w:t>2.  Serve as the Academy Chief Delegate and voting representative to the Association</w:t>
      </w:r>
    </w:p>
    <w:p w14:paraId="00000075" w14:textId="77777777" w:rsidR="0064458D" w:rsidRDefault="00000000">
      <w:pPr>
        <w:pBdr>
          <w:top w:val="nil"/>
          <w:left w:val="nil"/>
          <w:bottom w:val="nil"/>
          <w:right w:val="nil"/>
          <w:between w:val="nil"/>
        </w:pBdr>
        <w:tabs>
          <w:tab w:val="left" w:pos="1780"/>
        </w:tabs>
        <w:ind w:left="1060"/>
        <w:rPr>
          <w:color w:val="000000"/>
          <w:sz w:val="24"/>
          <w:szCs w:val="24"/>
        </w:rPr>
      </w:pPr>
      <w:r>
        <w:rPr>
          <w:sz w:val="24"/>
          <w:szCs w:val="24"/>
        </w:rPr>
        <w:tab/>
      </w:r>
      <w:r>
        <w:rPr>
          <w:color w:val="000000"/>
          <w:sz w:val="24"/>
          <w:szCs w:val="24"/>
        </w:rPr>
        <w:t>House of Delegates.</w:t>
      </w:r>
    </w:p>
    <w:p w14:paraId="00000076" w14:textId="77777777" w:rsidR="0064458D" w:rsidRDefault="0064458D">
      <w:pPr>
        <w:pBdr>
          <w:top w:val="nil"/>
          <w:left w:val="nil"/>
          <w:bottom w:val="nil"/>
          <w:right w:val="nil"/>
          <w:between w:val="nil"/>
        </w:pBdr>
        <w:tabs>
          <w:tab w:val="left" w:pos="1420"/>
        </w:tabs>
        <w:ind w:left="1060"/>
        <w:rPr>
          <w:strike/>
          <w:color w:val="000000"/>
          <w:sz w:val="24"/>
          <w:szCs w:val="24"/>
        </w:rPr>
      </w:pPr>
    </w:p>
    <w:p w14:paraId="00000077" w14:textId="77777777" w:rsidR="0064458D" w:rsidRDefault="00000000">
      <w:pPr>
        <w:pBdr>
          <w:top w:val="nil"/>
          <w:left w:val="nil"/>
          <w:bottom w:val="nil"/>
          <w:right w:val="nil"/>
          <w:between w:val="nil"/>
        </w:pBdr>
        <w:tabs>
          <w:tab w:val="left" w:pos="1780"/>
        </w:tabs>
        <w:ind w:left="1060" w:right="210"/>
        <w:rPr>
          <w:color w:val="000000"/>
          <w:sz w:val="24"/>
          <w:szCs w:val="24"/>
        </w:rPr>
      </w:pPr>
      <w:r>
        <w:rPr>
          <w:color w:val="000000"/>
          <w:sz w:val="24"/>
          <w:szCs w:val="24"/>
        </w:rPr>
        <w:t xml:space="preserve">F. The Four Directors shall </w:t>
      </w:r>
    </w:p>
    <w:p w14:paraId="00000078" w14:textId="77777777" w:rsidR="0064458D" w:rsidRDefault="00000000">
      <w:pPr>
        <w:pBdr>
          <w:top w:val="nil"/>
          <w:left w:val="nil"/>
          <w:bottom w:val="nil"/>
          <w:right w:val="nil"/>
          <w:between w:val="nil"/>
        </w:pBdr>
        <w:tabs>
          <w:tab w:val="left" w:pos="1780"/>
        </w:tabs>
        <w:ind w:right="210"/>
        <w:rPr>
          <w:sz w:val="24"/>
          <w:szCs w:val="24"/>
        </w:rPr>
      </w:pPr>
      <w:r>
        <w:rPr>
          <w:color w:val="000000"/>
          <w:sz w:val="24"/>
          <w:szCs w:val="24"/>
        </w:rPr>
        <w:tab/>
        <w:t>Attend all board meetings and provide oversight of committees within the Academy.</w:t>
      </w:r>
    </w:p>
    <w:p w14:paraId="00000079" w14:textId="77777777" w:rsidR="0064458D" w:rsidRDefault="0064458D">
      <w:pPr>
        <w:pBdr>
          <w:top w:val="nil"/>
          <w:left w:val="nil"/>
          <w:bottom w:val="nil"/>
          <w:right w:val="nil"/>
          <w:between w:val="nil"/>
        </w:pBdr>
        <w:tabs>
          <w:tab w:val="left" w:pos="1780"/>
        </w:tabs>
        <w:ind w:left="1060" w:right="210"/>
        <w:rPr>
          <w:sz w:val="24"/>
          <w:szCs w:val="24"/>
        </w:rPr>
      </w:pPr>
    </w:p>
    <w:p w14:paraId="0000007A" w14:textId="77777777" w:rsidR="0064458D" w:rsidRDefault="00000000">
      <w:pPr>
        <w:pBdr>
          <w:top w:val="nil"/>
          <w:left w:val="nil"/>
          <w:bottom w:val="nil"/>
          <w:right w:val="nil"/>
          <w:between w:val="nil"/>
        </w:pBdr>
        <w:tabs>
          <w:tab w:val="left" w:pos="700"/>
        </w:tabs>
        <w:ind w:left="220"/>
        <w:rPr>
          <w:b/>
          <w:bCs/>
          <w:strike/>
          <w:color w:val="000000"/>
          <w:sz w:val="24"/>
          <w:szCs w:val="24"/>
        </w:rPr>
      </w:pPr>
      <w:r>
        <w:rPr>
          <w:color w:val="000000"/>
          <w:sz w:val="24"/>
          <w:szCs w:val="24"/>
        </w:rPr>
        <w:tab/>
        <w:t xml:space="preserve">Section 2: </w:t>
      </w:r>
      <w:sdt>
        <w:sdtPr>
          <w:tag w:val="goog_rdk_14"/>
          <w:id w:val="204593249"/>
        </w:sdtPr>
        <w:sdtContent>
          <w:commentRangeStart w:id="16"/>
        </w:sdtContent>
      </w:sdt>
      <w:r>
        <w:rPr>
          <w:color w:val="000000"/>
          <w:sz w:val="24"/>
          <w:szCs w:val="24"/>
        </w:rPr>
        <w:t xml:space="preserve">Terms and Vacancies of </w:t>
      </w:r>
      <w:r>
        <w:rPr>
          <w:sz w:val="24"/>
          <w:szCs w:val="24"/>
        </w:rPr>
        <w:t>Officers</w:t>
      </w:r>
      <w:commentRangeEnd w:id="16"/>
      <w:r>
        <w:rPr>
          <w:rStyle w:val="CommentReference"/>
          <w:b/>
          <w:bCs/>
          <w:strike/>
          <w:color w:val="000000"/>
          <w:sz w:val="24"/>
          <w:szCs w:val="24"/>
        </w:rPr>
        <w:commentReference w:id="16"/>
      </w:r>
    </w:p>
    <w:p w14:paraId="0000007B" w14:textId="77777777" w:rsidR="0064458D" w:rsidRDefault="0064458D">
      <w:pPr>
        <w:pBdr>
          <w:top w:val="nil"/>
          <w:left w:val="nil"/>
          <w:bottom w:val="nil"/>
          <w:right w:val="nil"/>
          <w:between w:val="nil"/>
        </w:pBdr>
        <w:ind w:left="220"/>
        <w:rPr>
          <w:color w:val="000000"/>
          <w:sz w:val="24"/>
          <w:szCs w:val="24"/>
        </w:rPr>
      </w:pPr>
    </w:p>
    <w:p w14:paraId="0000007C" w14:textId="77777777" w:rsidR="0064458D" w:rsidRDefault="00000000">
      <w:pPr>
        <w:pBdr>
          <w:top w:val="nil"/>
          <w:left w:val="nil"/>
          <w:bottom w:val="nil"/>
          <w:right w:val="nil"/>
          <w:between w:val="nil"/>
        </w:pBdr>
        <w:tabs>
          <w:tab w:val="left" w:pos="1060"/>
        </w:tabs>
        <w:ind w:left="1060"/>
        <w:rPr>
          <w:strike/>
          <w:color w:val="000000"/>
          <w:sz w:val="24"/>
          <w:szCs w:val="24"/>
        </w:rPr>
      </w:pPr>
      <w:r>
        <w:rPr>
          <w:color w:val="000000"/>
          <w:sz w:val="24"/>
          <w:szCs w:val="24"/>
        </w:rPr>
        <w:t xml:space="preserve">A. The term of each elected officers shall be three (3) years or until the election </w:t>
      </w:r>
      <w:r>
        <w:rPr>
          <w:color w:val="000000"/>
          <w:sz w:val="24"/>
          <w:szCs w:val="24"/>
        </w:rPr>
        <w:tab/>
      </w:r>
      <w:r>
        <w:rPr>
          <w:color w:val="000000"/>
          <w:sz w:val="24"/>
          <w:szCs w:val="24"/>
        </w:rPr>
        <w:tab/>
        <w:t>and</w:t>
      </w:r>
      <w:r>
        <w:rPr>
          <w:sz w:val="24"/>
          <w:szCs w:val="24"/>
        </w:rPr>
        <w:t xml:space="preserve"> </w:t>
      </w:r>
      <w:r>
        <w:rPr>
          <w:color w:val="000000"/>
          <w:sz w:val="24"/>
          <w:szCs w:val="24"/>
        </w:rPr>
        <w:t>installation of successors.</w:t>
      </w:r>
    </w:p>
    <w:p w14:paraId="0000007D" w14:textId="77777777" w:rsidR="0064458D" w:rsidRDefault="00000000">
      <w:pPr>
        <w:pBdr>
          <w:top w:val="nil"/>
          <w:left w:val="nil"/>
          <w:bottom w:val="nil"/>
          <w:right w:val="nil"/>
          <w:between w:val="nil"/>
        </w:pBdr>
        <w:tabs>
          <w:tab w:val="left" w:pos="1060"/>
        </w:tabs>
        <w:spacing w:before="1"/>
        <w:ind w:left="1060"/>
        <w:rPr>
          <w:color w:val="000000"/>
          <w:sz w:val="24"/>
          <w:szCs w:val="24"/>
        </w:rPr>
      </w:pPr>
      <w:r>
        <w:rPr>
          <w:color w:val="000000"/>
          <w:sz w:val="24"/>
          <w:szCs w:val="24"/>
        </w:rPr>
        <w:t>B. No member shall serve more than two (2) complete consecutive terms in the same elected</w:t>
      </w:r>
    </w:p>
    <w:p w14:paraId="0000007E" w14:textId="77777777" w:rsidR="0064458D" w:rsidRDefault="00000000">
      <w:pPr>
        <w:pBdr>
          <w:top w:val="nil"/>
          <w:left w:val="nil"/>
          <w:bottom w:val="nil"/>
          <w:right w:val="nil"/>
          <w:between w:val="nil"/>
        </w:pBdr>
        <w:tabs>
          <w:tab w:val="left" w:pos="1420"/>
        </w:tabs>
        <w:ind w:left="1420" w:right="-150"/>
        <w:rPr>
          <w:b/>
          <w:bCs/>
          <w:sz w:val="24"/>
          <w:szCs w:val="24"/>
        </w:rPr>
      </w:pPr>
      <w:r>
        <w:rPr>
          <w:b/>
          <w:bCs/>
          <w:sz w:val="24"/>
          <w:szCs w:val="24"/>
        </w:rPr>
        <w:tab/>
        <w:t>executive</w:t>
      </w:r>
      <w:r>
        <w:rPr>
          <w:b/>
          <w:bCs/>
          <w:color w:val="000000"/>
          <w:sz w:val="24"/>
          <w:szCs w:val="24"/>
        </w:rPr>
        <w:t xml:space="preserve"> committee</w:t>
      </w:r>
      <w:r>
        <w:rPr>
          <w:color w:val="000000"/>
          <w:sz w:val="24"/>
          <w:szCs w:val="24"/>
        </w:rPr>
        <w:t xml:space="preserve"> </w:t>
      </w:r>
      <w:r>
        <w:rPr>
          <w:sz w:val="24"/>
          <w:szCs w:val="24"/>
        </w:rPr>
        <w:t>position</w:t>
      </w:r>
      <w:r>
        <w:rPr>
          <w:color w:val="000000"/>
          <w:sz w:val="24"/>
          <w:szCs w:val="24"/>
        </w:rPr>
        <w:t xml:space="preserve"> or more than three (3) consecutive terms on the </w:t>
      </w:r>
      <w:r>
        <w:rPr>
          <w:color w:val="000000"/>
          <w:sz w:val="24"/>
          <w:szCs w:val="24"/>
        </w:rPr>
        <w:tab/>
      </w:r>
      <w:r>
        <w:rPr>
          <w:color w:val="000000"/>
          <w:sz w:val="24"/>
          <w:szCs w:val="24"/>
        </w:rPr>
        <w:tab/>
        <w:t>Executive Committee with the</w:t>
      </w:r>
      <w:r>
        <w:rPr>
          <w:sz w:val="24"/>
          <w:szCs w:val="24"/>
        </w:rPr>
        <w:t xml:space="preserve"> </w:t>
      </w:r>
      <w:r>
        <w:rPr>
          <w:color w:val="000000"/>
          <w:sz w:val="24"/>
          <w:szCs w:val="24"/>
        </w:rPr>
        <w:t>exception of a member who has served as President who</w:t>
      </w:r>
      <w:r>
        <w:rPr>
          <w:sz w:val="24"/>
          <w:szCs w:val="24"/>
        </w:rPr>
        <w:t xml:space="preserve"> </w:t>
      </w:r>
      <w:r>
        <w:rPr>
          <w:sz w:val="24"/>
          <w:szCs w:val="24"/>
        </w:rPr>
        <w:tab/>
      </w:r>
      <w:r>
        <w:rPr>
          <w:sz w:val="24"/>
          <w:szCs w:val="24"/>
        </w:rPr>
        <w:tab/>
      </w:r>
      <w:r>
        <w:rPr>
          <w:color w:val="000000"/>
          <w:sz w:val="24"/>
          <w:szCs w:val="24"/>
        </w:rPr>
        <w:t>may serve no more than twelve</w:t>
      </w:r>
      <w:r>
        <w:rPr>
          <w:sz w:val="24"/>
          <w:szCs w:val="24"/>
        </w:rPr>
        <w:t xml:space="preserve"> </w:t>
      </w:r>
      <w:r>
        <w:rPr>
          <w:color w:val="000000"/>
          <w:sz w:val="24"/>
          <w:szCs w:val="24"/>
        </w:rPr>
        <w:t xml:space="preserve">(12) consecutive years. The President shall not be a member </w:t>
      </w:r>
      <w:r>
        <w:rPr>
          <w:color w:val="000000"/>
          <w:sz w:val="24"/>
          <w:szCs w:val="24"/>
        </w:rPr>
        <w:tab/>
        <w:t>of the Board of Directors for</w:t>
      </w:r>
      <w:r>
        <w:rPr>
          <w:sz w:val="24"/>
          <w:szCs w:val="24"/>
        </w:rPr>
        <w:t xml:space="preserve"> </w:t>
      </w:r>
      <w:r>
        <w:rPr>
          <w:color w:val="000000"/>
          <w:sz w:val="24"/>
          <w:szCs w:val="24"/>
        </w:rPr>
        <w:t>at least one elected term once they have completed their tw</w:t>
      </w:r>
      <w:r>
        <w:rPr>
          <w:sz w:val="24"/>
          <w:szCs w:val="24"/>
        </w:rPr>
        <w:t xml:space="preserve">o </w:t>
      </w:r>
      <w:r>
        <w:rPr>
          <w:sz w:val="24"/>
          <w:szCs w:val="24"/>
        </w:rPr>
        <w:tab/>
      </w:r>
      <w:r>
        <w:rPr>
          <w:color w:val="000000"/>
          <w:sz w:val="24"/>
          <w:szCs w:val="24"/>
        </w:rPr>
        <w:t>(2) consecutive terms as</w:t>
      </w:r>
      <w:r>
        <w:rPr>
          <w:sz w:val="24"/>
          <w:szCs w:val="24"/>
        </w:rPr>
        <w:t xml:space="preserve"> </w:t>
      </w:r>
      <w:r>
        <w:rPr>
          <w:color w:val="000000"/>
          <w:sz w:val="24"/>
          <w:szCs w:val="24"/>
        </w:rPr>
        <w:t xml:space="preserve">President. </w:t>
      </w:r>
      <w:r>
        <w:rPr>
          <w:b/>
          <w:bCs/>
          <w:color w:val="000000"/>
          <w:sz w:val="24"/>
          <w:szCs w:val="24"/>
        </w:rPr>
        <w:t>No member shall ser</w:t>
      </w:r>
      <w:r>
        <w:rPr>
          <w:b/>
          <w:bCs/>
          <w:sz w:val="24"/>
          <w:szCs w:val="24"/>
        </w:rPr>
        <w:t xml:space="preserve">ve more than twelve (12) years on the Executive Committee in a lifetime. </w:t>
      </w:r>
    </w:p>
    <w:p w14:paraId="0000007F" w14:textId="77777777" w:rsidR="0064458D" w:rsidRDefault="00000000">
      <w:pPr>
        <w:pBdr>
          <w:top w:val="nil"/>
          <w:left w:val="nil"/>
          <w:bottom w:val="nil"/>
          <w:right w:val="nil"/>
          <w:between w:val="nil"/>
        </w:pBdr>
        <w:tabs>
          <w:tab w:val="left" w:pos="1420"/>
        </w:tabs>
        <w:ind w:left="1420" w:right="-150"/>
        <w:rPr>
          <w:b/>
          <w:bCs/>
          <w:sz w:val="24"/>
          <w:szCs w:val="24"/>
        </w:rPr>
      </w:pPr>
      <w:r>
        <w:rPr>
          <w:b/>
          <w:bCs/>
          <w:sz w:val="24"/>
          <w:szCs w:val="24"/>
        </w:rPr>
        <w:t xml:space="preserve">C. No member shall service more than two (2) complete consecutive terms in the same </w:t>
      </w:r>
      <w:r>
        <w:rPr>
          <w:b/>
          <w:bCs/>
          <w:sz w:val="24"/>
          <w:szCs w:val="24"/>
        </w:rPr>
        <w:tab/>
      </w:r>
      <w:r>
        <w:rPr>
          <w:b/>
          <w:bCs/>
          <w:sz w:val="24"/>
          <w:szCs w:val="24"/>
        </w:rPr>
        <w:tab/>
        <w:t xml:space="preserve">elected director position or more than three (3) consecutive terms as a Director. No member shall serve more than 9 years as a Director in a lifetime. </w:t>
      </w:r>
    </w:p>
    <w:p w14:paraId="00000080" w14:textId="77777777" w:rsidR="0064458D" w:rsidRDefault="00000000">
      <w:pPr>
        <w:pBdr>
          <w:top w:val="nil"/>
          <w:left w:val="nil"/>
          <w:bottom w:val="nil"/>
          <w:right w:val="nil"/>
          <w:between w:val="nil"/>
        </w:pBdr>
        <w:tabs>
          <w:tab w:val="left" w:pos="1060"/>
        </w:tabs>
        <w:ind w:left="1060" w:right="30"/>
        <w:rPr>
          <w:color w:val="000000"/>
          <w:sz w:val="24"/>
          <w:szCs w:val="24"/>
        </w:rPr>
      </w:pPr>
      <w:r>
        <w:rPr>
          <w:sz w:val="24"/>
          <w:szCs w:val="24"/>
        </w:rPr>
        <w:t>D.</w:t>
      </w:r>
      <w:r>
        <w:rPr>
          <w:color w:val="000000"/>
          <w:sz w:val="24"/>
          <w:szCs w:val="24"/>
        </w:rPr>
        <w:t xml:space="preserve"> The officers </w:t>
      </w:r>
      <w:r>
        <w:rPr>
          <w:sz w:val="24"/>
          <w:szCs w:val="24"/>
        </w:rPr>
        <w:t xml:space="preserve">and directors </w:t>
      </w:r>
      <w:r>
        <w:rPr>
          <w:color w:val="000000"/>
          <w:sz w:val="24"/>
          <w:szCs w:val="24"/>
        </w:rPr>
        <w:t xml:space="preserve">of the Academy shall assume office at the end of the annual </w:t>
      </w:r>
      <w:r>
        <w:rPr>
          <w:color w:val="000000"/>
          <w:sz w:val="24"/>
          <w:szCs w:val="24"/>
        </w:rPr>
        <w:tab/>
      </w:r>
      <w:r>
        <w:rPr>
          <w:color w:val="000000"/>
          <w:sz w:val="24"/>
          <w:szCs w:val="24"/>
        </w:rPr>
        <w:tab/>
        <w:t>Academy</w:t>
      </w:r>
      <w:r>
        <w:rPr>
          <w:sz w:val="24"/>
          <w:szCs w:val="24"/>
        </w:rPr>
        <w:t xml:space="preserve"> </w:t>
      </w:r>
      <w:r>
        <w:rPr>
          <w:color w:val="000000"/>
          <w:sz w:val="24"/>
          <w:szCs w:val="24"/>
        </w:rPr>
        <w:t xml:space="preserve">membership Business Meeting held (in person or electronically) at the national </w:t>
      </w:r>
      <w:r>
        <w:rPr>
          <w:color w:val="000000"/>
          <w:sz w:val="24"/>
          <w:szCs w:val="24"/>
        </w:rPr>
        <w:tab/>
      </w:r>
      <w:r>
        <w:rPr>
          <w:color w:val="000000"/>
          <w:sz w:val="24"/>
          <w:szCs w:val="24"/>
        </w:rPr>
        <w:tab/>
        <w:t>meeting</w:t>
      </w:r>
      <w:r>
        <w:rPr>
          <w:sz w:val="24"/>
          <w:szCs w:val="24"/>
        </w:rPr>
        <w:t xml:space="preserve"> of the Association’s academies/sections </w:t>
      </w:r>
      <w:sdt>
        <w:sdtPr>
          <w:tag w:val="goog_rdk_15"/>
          <w:id w:val="-1011757408"/>
        </w:sdtPr>
        <w:sdtContent>
          <w:commentRangeStart w:id="17"/>
        </w:sdtContent>
      </w:sdt>
      <w:r>
        <w:rPr>
          <w:sz w:val="24"/>
          <w:szCs w:val="24"/>
        </w:rPr>
        <w:t>except for Chief Delegate</w:t>
      </w:r>
      <w:commentRangeEnd w:id="17"/>
      <w:r>
        <w:rPr>
          <w:rStyle w:val="CommentReference"/>
          <w:sz w:val="24"/>
          <w:szCs w:val="24"/>
        </w:rPr>
        <w:commentReference w:id="17"/>
      </w:r>
      <w:r>
        <w:rPr>
          <w:sz w:val="24"/>
          <w:szCs w:val="24"/>
        </w:rPr>
        <w:t xml:space="preserve">, discussed </w:t>
      </w:r>
      <w:r>
        <w:rPr>
          <w:sz w:val="24"/>
          <w:szCs w:val="24"/>
        </w:rPr>
        <w:tab/>
      </w:r>
      <w:r>
        <w:rPr>
          <w:sz w:val="24"/>
          <w:szCs w:val="24"/>
        </w:rPr>
        <w:tab/>
        <w:t>elsewhere in these Bylaws.</w:t>
      </w:r>
    </w:p>
    <w:p w14:paraId="00000081" w14:textId="77777777" w:rsidR="0064458D" w:rsidRDefault="00000000">
      <w:pPr>
        <w:pBdr>
          <w:top w:val="nil"/>
          <w:left w:val="nil"/>
          <w:bottom w:val="nil"/>
          <w:right w:val="nil"/>
          <w:between w:val="nil"/>
        </w:pBdr>
        <w:tabs>
          <w:tab w:val="left" w:pos="1420"/>
        </w:tabs>
        <w:ind w:left="1060"/>
        <w:rPr>
          <w:color w:val="000000"/>
          <w:sz w:val="24"/>
          <w:szCs w:val="24"/>
        </w:rPr>
      </w:pPr>
      <w:r>
        <w:rPr>
          <w:sz w:val="24"/>
          <w:szCs w:val="24"/>
        </w:rPr>
        <w:tab/>
      </w:r>
    </w:p>
    <w:p w14:paraId="00000082" w14:textId="77777777" w:rsidR="0064458D" w:rsidRDefault="00000000">
      <w:pPr>
        <w:pBdr>
          <w:top w:val="nil"/>
          <w:left w:val="nil"/>
          <w:bottom w:val="nil"/>
          <w:right w:val="nil"/>
          <w:between w:val="nil"/>
        </w:pBdr>
        <w:tabs>
          <w:tab w:val="left" w:pos="1060"/>
        </w:tabs>
        <w:ind w:left="1060"/>
        <w:rPr>
          <w:color w:val="000000"/>
          <w:sz w:val="24"/>
          <w:szCs w:val="24"/>
        </w:rPr>
      </w:pPr>
      <w:r>
        <w:rPr>
          <w:color w:val="000000"/>
          <w:sz w:val="24"/>
          <w:szCs w:val="24"/>
        </w:rPr>
        <w:t>E. Filling of vacancies shall be as follows:</w:t>
      </w:r>
    </w:p>
    <w:p w14:paraId="00000083" w14:textId="77777777" w:rsidR="0064458D" w:rsidRDefault="00000000">
      <w:pPr>
        <w:pBdr>
          <w:top w:val="nil"/>
          <w:left w:val="nil"/>
          <w:bottom w:val="nil"/>
          <w:right w:val="nil"/>
          <w:between w:val="nil"/>
        </w:pBdr>
        <w:tabs>
          <w:tab w:val="left" w:pos="1420"/>
        </w:tabs>
        <w:ind w:left="1060"/>
        <w:rPr>
          <w:color w:val="000000"/>
          <w:sz w:val="24"/>
          <w:szCs w:val="24"/>
        </w:rPr>
      </w:pPr>
      <w:r>
        <w:rPr>
          <w:sz w:val="24"/>
          <w:szCs w:val="24"/>
        </w:rPr>
        <w:tab/>
      </w:r>
      <w:r>
        <w:rPr>
          <w:color w:val="000000"/>
          <w:sz w:val="24"/>
          <w:szCs w:val="24"/>
        </w:rPr>
        <w:t>1.  If a vacancy occurs in the office of President, the Vice President shall succeed to the</w:t>
      </w:r>
    </w:p>
    <w:p w14:paraId="00000084" w14:textId="77777777" w:rsidR="0064458D" w:rsidRDefault="00000000">
      <w:pPr>
        <w:pBdr>
          <w:top w:val="nil"/>
          <w:left w:val="nil"/>
          <w:bottom w:val="nil"/>
          <w:right w:val="nil"/>
          <w:between w:val="nil"/>
        </w:pBdr>
        <w:tabs>
          <w:tab w:val="left" w:pos="1780"/>
        </w:tabs>
        <w:ind w:left="1060"/>
        <w:rPr>
          <w:color w:val="000000"/>
          <w:sz w:val="24"/>
          <w:szCs w:val="24"/>
        </w:rPr>
      </w:pPr>
      <w:r>
        <w:rPr>
          <w:sz w:val="24"/>
          <w:szCs w:val="24"/>
        </w:rPr>
        <w:tab/>
      </w:r>
      <w:r>
        <w:rPr>
          <w:color w:val="000000"/>
          <w:sz w:val="24"/>
          <w:szCs w:val="24"/>
        </w:rPr>
        <w:t>Presidency for the unexpired portion of the term. The office of Vice-President shall</w:t>
      </w:r>
    </w:p>
    <w:p w14:paraId="00000085" w14:textId="77777777" w:rsidR="0064458D" w:rsidRDefault="00000000">
      <w:pPr>
        <w:pBdr>
          <w:top w:val="nil"/>
          <w:left w:val="nil"/>
          <w:bottom w:val="nil"/>
          <w:right w:val="nil"/>
          <w:between w:val="nil"/>
        </w:pBdr>
        <w:tabs>
          <w:tab w:val="left" w:pos="1780"/>
        </w:tabs>
        <w:ind w:left="1060"/>
        <w:rPr>
          <w:color w:val="000000"/>
          <w:sz w:val="24"/>
          <w:szCs w:val="24"/>
        </w:rPr>
      </w:pPr>
      <w:r>
        <w:rPr>
          <w:sz w:val="24"/>
          <w:szCs w:val="24"/>
        </w:rPr>
        <w:tab/>
      </w:r>
      <w:r>
        <w:rPr>
          <w:color w:val="000000"/>
          <w:sz w:val="24"/>
          <w:szCs w:val="24"/>
        </w:rPr>
        <w:t>be filled by appointment by the new President with the advice and consent of the</w:t>
      </w:r>
    </w:p>
    <w:p w14:paraId="00000086" w14:textId="77777777" w:rsidR="0064458D" w:rsidRDefault="00000000">
      <w:pPr>
        <w:pBdr>
          <w:top w:val="nil"/>
          <w:left w:val="nil"/>
          <w:bottom w:val="nil"/>
          <w:right w:val="nil"/>
          <w:between w:val="nil"/>
        </w:pBdr>
        <w:tabs>
          <w:tab w:val="left" w:pos="1780"/>
        </w:tabs>
        <w:spacing w:before="1"/>
        <w:ind w:left="1060"/>
        <w:rPr>
          <w:color w:val="000000"/>
          <w:sz w:val="24"/>
          <w:szCs w:val="24"/>
        </w:rPr>
      </w:pPr>
      <w:r>
        <w:rPr>
          <w:sz w:val="24"/>
          <w:szCs w:val="24"/>
        </w:rPr>
        <w:tab/>
      </w:r>
      <w:r>
        <w:rPr>
          <w:color w:val="000000"/>
          <w:sz w:val="24"/>
          <w:szCs w:val="24"/>
        </w:rPr>
        <w:t>Executive Committee. A replacement shall be elected at the next regularly scheduled</w:t>
      </w:r>
    </w:p>
    <w:p w14:paraId="00000087" w14:textId="77777777" w:rsidR="0064458D" w:rsidRDefault="00000000">
      <w:pPr>
        <w:pBdr>
          <w:top w:val="nil"/>
          <w:left w:val="nil"/>
          <w:bottom w:val="nil"/>
          <w:right w:val="nil"/>
          <w:between w:val="nil"/>
        </w:pBdr>
        <w:tabs>
          <w:tab w:val="left" w:pos="1780"/>
        </w:tabs>
        <w:ind w:left="1060"/>
        <w:rPr>
          <w:color w:val="000000"/>
          <w:sz w:val="24"/>
          <w:szCs w:val="24"/>
        </w:rPr>
      </w:pPr>
      <w:r>
        <w:rPr>
          <w:sz w:val="24"/>
          <w:szCs w:val="24"/>
        </w:rPr>
        <w:tab/>
      </w:r>
      <w:r>
        <w:rPr>
          <w:color w:val="000000"/>
          <w:sz w:val="24"/>
          <w:szCs w:val="24"/>
        </w:rPr>
        <w:t>election of any officer positions.</w:t>
      </w:r>
    </w:p>
    <w:p w14:paraId="00000088" w14:textId="77777777" w:rsidR="0064458D" w:rsidRDefault="00000000">
      <w:pPr>
        <w:pBdr>
          <w:top w:val="nil"/>
          <w:left w:val="nil"/>
          <w:bottom w:val="nil"/>
          <w:right w:val="nil"/>
          <w:between w:val="nil"/>
        </w:pBdr>
        <w:tabs>
          <w:tab w:val="left" w:pos="1420"/>
        </w:tabs>
        <w:ind w:left="1060"/>
        <w:rPr>
          <w:color w:val="000000"/>
          <w:sz w:val="24"/>
          <w:szCs w:val="24"/>
        </w:rPr>
      </w:pPr>
      <w:r>
        <w:rPr>
          <w:sz w:val="24"/>
          <w:szCs w:val="24"/>
        </w:rPr>
        <w:tab/>
      </w:r>
      <w:r>
        <w:rPr>
          <w:color w:val="000000"/>
          <w:sz w:val="24"/>
          <w:szCs w:val="24"/>
        </w:rPr>
        <w:t>2.  If a vacancy occurs in the office of Vice President, Secretary</w:t>
      </w:r>
      <w:r>
        <w:rPr>
          <w:b/>
          <w:bCs/>
          <w:color w:val="000000"/>
          <w:sz w:val="24"/>
          <w:szCs w:val="24"/>
        </w:rPr>
        <w:t>,</w:t>
      </w:r>
      <w:r>
        <w:rPr>
          <w:color w:val="000000"/>
          <w:sz w:val="24"/>
          <w:szCs w:val="24"/>
        </w:rPr>
        <w:t xml:space="preserve"> Treasurer </w:t>
      </w:r>
      <w:r>
        <w:rPr>
          <w:sz w:val="24"/>
          <w:szCs w:val="24"/>
        </w:rPr>
        <w:t xml:space="preserve">or Director </w:t>
      </w:r>
      <w:r>
        <w:rPr>
          <w:color w:val="000000"/>
          <w:sz w:val="24"/>
          <w:szCs w:val="24"/>
        </w:rPr>
        <w:tab/>
      </w:r>
      <w:r>
        <w:rPr>
          <w:color w:val="000000"/>
          <w:sz w:val="24"/>
          <w:szCs w:val="24"/>
        </w:rPr>
        <w:tab/>
      </w:r>
      <w:r>
        <w:rPr>
          <w:color w:val="000000"/>
          <w:sz w:val="24"/>
          <w:szCs w:val="24"/>
        </w:rPr>
        <w:tab/>
      </w:r>
      <w:r>
        <w:rPr>
          <w:sz w:val="24"/>
          <w:szCs w:val="24"/>
        </w:rPr>
        <w:t xml:space="preserve">     </w:t>
      </w:r>
      <w:r>
        <w:rPr>
          <w:color w:val="000000"/>
          <w:sz w:val="24"/>
          <w:szCs w:val="24"/>
        </w:rPr>
        <w:t xml:space="preserve">the </w:t>
      </w:r>
      <w:r>
        <w:rPr>
          <w:sz w:val="24"/>
          <w:szCs w:val="24"/>
        </w:rPr>
        <w:t>position</w:t>
      </w:r>
      <w:r>
        <w:rPr>
          <w:b/>
          <w:bCs/>
          <w:sz w:val="24"/>
          <w:szCs w:val="24"/>
        </w:rPr>
        <w:t xml:space="preserve"> </w:t>
      </w:r>
      <w:r>
        <w:rPr>
          <w:color w:val="000000"/>
          <w:sz w:val="24"/>
          <w:szCs w:val="24"/>
        </w:rPr>
        <w:t xml:space="preserve">shall be filled by appointment by the President with the advice and </w:t>
      </w:r>
      <w:r>
        <w:rPr>
          <w:color w:val="000000"/>
          <w:sz w:val="24"/>
          <w:szCs w:val="24"/>
        </w:rPr>
        <w:tab/>
      </w:r>
      <w:r>
        <w:rPr>
          <w:color w:val="000000"/>
          <w:sz w:val="24"/>
          <w:szCs w:val="24"/>
        </w:rPr>
        <w:tab/>
      </w:r>
      <w:r>
        <w:rPr>
          <w:color w:val="000000"/>
          <w:sz w:val="24"/>
          <w:szCs w:val="24"/>
        </w:rPr>
        <w:tab/>
      </w:r>
      <w:r>
        <w:rPr>
          <w:sz w:val="24"/>
          <w:szCs w:val="24"/>
        </w:rPr>
        <w:t xml:space="preserve">     </w:t>
      </w:r>
      <w:r>
        <w:rPr>
          <w:color w:val="000000"/>
          <w:sz w:val="24"/>
          <w:szCs w:val="24"/>
        </w:rPr>
        <w:t>consent of the</w:t>
      </w:r>
      <w:r>
        <w:rPr>
          <w:sz w:val="24"/>
          <w:szCs w:val="24"/>
        </w:rPr>
        <w:t xml:space="preserve"> </w:t>
      </w:r>
      <w:r>
        <w:rPr>
          <w:color w:val="000000"/>
          <w:sz w:val="24"/>
          <w:szCs w:val="24"/>
        </w:rPr>
        <w:t xml:space="preserve">Executive Committee. A replacement shall be elected at the next regularly </w:t>
      </w:r>
      <w:r>
        <w:rPr>
          <w:color w:val="000000"/>
          <w:sz w:val="24"/>
          <w:szCs w:val="24"/>
        </w:rPr>
        <w:tab/>
        <w:t xml:space="preserve">     scheduled</w:t>
      </w:r>
      <w:r>
        <w:rPr>
          <w:sz w:val="24"/>
          <w:szCs w:val="24"/>
        </w:rPr>
        <w:t xml:space="preserve"> </w:t>
      </w:r>
      <w:r>
        <w:rPr>
          <w:color w:val="000000"/>
          <w:sz w:val="24"/>
          <w:szCs w:val="24"/>
        </w:rPr>
        <w:t>election of any officer positions.</w:t>
      </w:r>
    </w:p>
    <w:p w14:paraId="00000089" w14:textId="77777777" w:rsidR="0064458D" w:rsidRDefault="00000000">
      <w:pPr>
        <w:pBdr>
          <w:top w:val="nil"/>
          <w:left w:val="nil"/>
          <w:bottom w:val="nil"/>
          <w:right w:val="nil"/>
          <w:between w:val="nil"/>
        </w:pBdr>
        <w:tabs>
          <w:tab w:val="left" w:pos="1420"/>
        </w:tabs>
        <w:ind w:left="1060"/>
        <w:rPr>
          <w:color w:val="000000"/>
          <w:sz w:val="24"/>
          <w:szCs w:val="24"/>
        </w:rPr>
      </w:pPr>
      <w:r>
        <w:rPr>
          <w:sz w:val="24"/>
          <w:szCs w:val="24"/>
        </w:rPr>
        <w:tab/>
      </w:r>
      <w:r>
        <w:rPr>
          <w:color w:val="000000"/>
          <w:sz w:val="24"/>
          <w:szCs w:val="24"/>
        </w:rPr>
        <w:t>3.  Vacancy of the Chief Delegate Position shall be filled, as described in Article X</w:t>
      </w:r>
    </w:p>
    <w:p w14:paraId="0000008A" w14:textId="77777777" w:rsidR="0064458D" w:rsidRDefault="00000000">
      <w:pPr>
        <w:pBdr>
          <w:top w:val="nil"/>
          <w:left w:val="nil"/>
          <w:bottom w:val="nil"/>
          <w:right w:val="nil"/>
          <w:between w:val="nil"/>
        </w:pBdr>
        <w:tabs>
          <w:tab w:val="left" w:pos="1780"/>
        </w:tabs>
        <w:ind w:left="1060" w:right="2730"/>
        <w:rPr>
          <w:sz w:val="24"/>
          <w:szCs w:val="24"/>
        </w:rPr>
      </w:pPr>
      <w:r>
        <w:rPr>
          <w:sz w:val="24"/>
          <w:szCs w:val="24"/>
        </w:rPr>
        <w:tab/>
      </w:r>
      <w:r>
        <w:rPr>
          <w:color w:val="000000"/>
          <w:sz w:val="24"/>
          <w:szCs w:val="24"/>
        </w:rPr>
        <w:t xml:space="preserve">Delegates to the Association House of Delegates. </w:t>
      </w:r>
    </w:p>
    <w:p w14:paraId="0000008B" w14:textId="77777777" w:rsidR="0064458D" w:rsidRDefault="00000000">
      <w:pPr>
        <w:pBdr>
          <w:top w:val="nil"/>
          <w:left w:val="nil"/>
          <w:bottom w:val="nil"/>
          <w:right w:val="nil"/>
          <w:between w:val="nil"/>
        </w:pBdr>
        <w:tabs>
          <w:tab w:val="left" w:pos="1780"/>
        </w:tabs>
        <w:ind w:left="1060" w:right="750"/>
        <w:rPr>
          <w:b/>
          <w:bCs/>
          <w:sz w:val="24"/>
          <w:szCs w:val="24"/>
        </w:rPr>
      </w:pPr>
      <w:r>
        <w:rPr>
          <w:sz w:val="24"/>
          <w:szCs w:val="24"/>
        </w:rPr>
        <w:t xml:space="preserve">     </w:t>
      </w:r>
      <w:r>
        <w:rPr>
          <w:b/>
          <w:bCs/>
          <w:sz w:val="24"/>
          <w:szCs w:val="24"/>
        </w:rPr>
        <w:t xml:space="preserve"> </w:t>
      </w:r>
      <w:r>
        <w:rPr>
          <w:sz w:val="24"/>
          <w:szCs w:val="24"/>
        </w:rPr>
        <w:t xml:space="preserve">4. </w:t>
      </w:r>
      <w:r>
        <w:rPr>
          <w:b/>
          <w:bCs/>
          <w:sz w:val="24"/>
          <w:szCs w:val="24"/>
        </w:rPr>
        <w:t xml:space="preserve"> The body that fills vacancies is authorized to accept them, when tendered.</w:t>
      </w:r>
    </w:p>
    <w:p w14:paraId="0000008C" w14:textId="77777777" w:rsidR="0064458D" w:rsidRDefault="0064458D">
      <w:pPr>
        <w:pBdr>
          <w:top w:val="nil"/>
          <w:left w:val="nil"/>
          <w:bottom w:val="nil"/>
          <w:right w:val="nil"/>
          <w:between w:val="nil"/>
        </w:pBdr>
        <w:tabs>
          <w:tab w:val="left" w:pos="1780"/>
        </w:tabs>
        <w:ind w:left="1060" w:right="3781"/>
        <w:rPr>
          <w:sz w:val="24"/>
          <w:szCs w:val="24"/>
        </w:rPr>
      </w:pPr>
    </w:p>
    <w:p w14:paraId="0000008D"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Section 3: Qualifications</w:t>
      </w:r>
    </w:p>
    <w:p w14:paraId="0000008E" w14:textId="77777777" w:rsidR="0064458D" w:rsidRDefault="0064458D">
      <w:pPr>
        <w:pBdr>
          <w:top w:val="nil"/>
          <w:left w:val="nil"/>
          <w:bottom w:val="nil"/>
          <w:right w:val="nil"/>
          <w:between w:val="nil"/>
        </w:pBdr>
        <w:ind w:left="100"/>
        <w:rPr>
          <w:color w:val="000000"/>
          <w:sz w:val="24"/>
          <w:szCs w:val="24"/>
        </w:rPr>
      </w:pPr>
    </w:p>
    <w:p w14:paraId="0000008F" w14:textId="77777777" w:rsidR="0064458D" w:rsidRDefault="00000000">
      <w:pPr>
        <w:pBdr>
          <w:top w:val="nil"/>
          <w:left w:val="nil"/>
          <w:bottom w:val="nil"/>
          <w:right w:val="nil"/>
          <w:between w:val="nil"/>
        </w:pBdr>
        <w:tabs>
          <w:tab w:val="left" w:pos="1060"/>
        </w:tabs>
        <w:ind w:left="1440"/>
        <w:rPr>
          <w:color w:val="000000"/>
          <w:sz w:val="24"/>
          <w:szCs w:val="24"/>
        </w:rPr>
      </w:pPr>
      <w:r>
        <w:rPr>
          <w:color w:val="000000"/>
          <w:sz w:val="24"/>
          <w:szCs w:val="24"/>
        </w:rPr>
        <w:t>A. Only such members of the Academy as are provided for in the Association Bylaws, who have been members in good standing for a period of at least two (2) years immediately preceding their election, and who have consented to serve, shall be eligible for election to office.</w:t>
      </w:r>
    </w:p>
    <w:p w14:paraId="00000090" w14:textId="77777777" w:rsidR="0064458D" w:rsidRDefault="00000000">
      <w:pPr>
        <w:pBdr>
          <w:top w:val="nil"/>
          <w:left w:val="nil"/>
          <w:bottom w:val="nil"/>
          <w:right w:val="nil"/>
          <w:between w:val="nil"/>
        </w:pBdr>
        <w:tabs>
          <w:tab w:val="left" w:pos="1060"/>
        </w:tabs>
        <w:ind w:left="1060"/>
        <w:rPr>
          <w:color w:val="000000"/>
          <w:sz w:val="24"/>
          <w:szCs w:val="24"/>
        </w:rPr>
      </w:pPr>
      <w:r>
        <w:rPr>
          <w:color w:val="000000"/>
          <w:sz w:val="24"/>
          <w:szCs w:val="24"/>
        </w:rPr>
        <w:tab/>
        <w:t>B. Physical Therapist Assistants may hold office subject to the limitations specified in the</w:t>
      </w:r>
    </w:p>
    <w:p w14:paraId="00000091" w14:textId="77777777" w:rsidR="0064458D" w:rsidRDefault="00000000">
      <w:pPr>
        <w:pBdr>
          <w:top w:val="nil"/>
          <w:left w:val="nil"/>
          <w:bottom w:val="nil"/>
          <w:right w:val="nil"/>
          <w:between w:val="nil"/>
        </w:pBdr>
        <w:tabs>
          <w:tab w:val="left" w:pos="1420"/>
        </w:tabs>
        <w:ind w:left="1060"/>
        <w:rPr>
          <w:sz w:val="24"/>
          <w:szCs w:val="24"/>
        </w:rPr>
      </w:pPr>
      <w:r>
        <w:rPr>
          <w:sz w:val="24"/>
          <w:szCs w:val="24"/>
        </w:rPr>
        <w:tab/>
      </w:r>
      <w:r>
        <w:rPr>
          <w:color w:val="000000"/>
          <w:sz w:val="24"/>
          <w:szCs w:val="24"/>
        </w:rPr>
        <w:t>Association Bylaws</w:t>
      </w:r>
      <w:r>
        <w:rPr>
          <w:sz w:val="24"/>
          <w:szCs w:val="24"/>
        </w:rPr>
        <w:t>.</w:t>
      </w:r>
    </w:p>
    <w:p w14:paraId="00000092" w14:textId="77777777" w:rsidR="0064458D" w:rsidRDefault="0064458D">
      <w:pPr>
        <w:pBdr>
          <w:top w:val="nil"/>
          <w:left w:val="nil"/>
          <w:bottom w:val="nil"/>
          <w:right w:val="nil"/>
          <w:between w:val="nil"/>
        </w:pBdr>
        <w:tabs>
          <w:tab w:val="left" w:pos="1420"/>
        </w:tabs>
        <w:ind w:left="1060"/>
        <w:rPr>
          <w:sz w:val="24"/>
          <w:szCs w:val="24"/>
        </w:rPr>
      </w:pPr>
    </w:p>
    <w:p w14:paraId="00000093" w14:textId="77777777" w:rsidR="0064458D" w:rsidRDefault="00000000">
      <w:pPr>
        <w:widowControl/>
        <w:pBdr>
          <w:top w:val="nil"/>
          <w:left w:val="nil"/>
          <w:bottom w:val="nil"/>
          <w:right w:val="nil"/>
          <w:between w:val="nil"/>
        </w:pBdr>
        <w:ind w:left="340" w:firstLine="380"/>
        <w:rPr>
          <w:color w:val="000000"/>
          <w:sz w:val="24"/>
          <w:szCs w:val="24"/>
        </w:rPr>
      </w:pPr>
      <w:sdt>
        <w:sdtPr>
          <w:tag w:val="goog_rdk_16"/>
          <w:id w:val="463395665"/>
        </w:sdtPr>
        <w:sdtContent>
          <w:commentRangeStart w:id="18"/>
        </w:sdtContent>
      </w:sdt>
      <w:r>
        <w:rPr>
          <w:color w:val="000000"/>
          <w:sz w:val="24"/>
          <w:szCs w:val="24"/>
        </w:rPr>
        <w:t>Section 4: Meetings and Actions of the Board</w:t>
      </w:r>
      <w:commentRangeEnd w:id="18"/>
      <w:r>
        <w:rPr>
          <w:rStyle w:val="CommentReference"/>
          <w:color w:val="000000"/>
          <w:sz w:val="24"/>
          <w:szCs w:val="24"/>
        </w:rPr>
        <w:commentReference w:id="18"/>
      </w:r>
    </w:p>
    <w:p w14:paraId="00000094" w14:textId="77777777" w:rsidR="0064458D" w:rsidRDefault="00000000">
      <w:pPr>
        <w:widowControl/>
        <w:pBdr>
          <w:top w:val="nil"/>
          <w:left w:val="nil"/>
          <w:bottom w:val="nil"/>
          <w:right w:val="nil"/>
          <w:between w:val="nil"/>
        </w:pBdr>
        <w:ind w:left="720"/>
        <w:rPr>
          <w:color w:val="000000"/>
          <w:sz w:val="24"/>
          <w:szCs w:val="24"/>
        </w:rPr>
        <w:sectPr w:rsidR="0064458D">
          <w:footerReference w:type="default" r:id="rId13"/>
          <w:type w:val="continuous"/>
          <w:pgSz w:w="12240" w:h="15840"/>
          <w:pgMar w:top="1354" w:right="835" w:bottom="1886" w:left="1094" w:header="0" w:footer="1699" w:gutter="0"/>
          <w:lnNumType w:countBy="1" w:restart="continuous"/>
          <w:cols w:space="720"/>
        </w:sectPr>
      </w:pPr>
      <w:r>
        <w:rPr>
          <w:color w:val="000000"/>
          <w:sz w:val="24"/>
          <w:szCs w:val="24"/>
        </w:rPr>
        <w:t>The Board of Directors meets at least annually at the times and places designated by the Board.  Notice of meetings is given pursuant to policies established by the Board or as otherwise required by applicable state law.  A majority of voting directors forms a quorum, and a majority of votes is required to carry an action where a quorum is present, unless otherwise required by these bylaws or applicable state law.  Proxy voting is not permitted. At the discretion of the Board, meetings may be held virtually or decisions may be made by the Board electronically to the fullest extent allowed by law.</w:t>
      </w:r>
    </w:p>
    <w:p w14:paraId="00000095" w14:textId="77777777" w:rsidR="0064458D" w:rsidRDefault="0064458D">
      <w:pPr>
        <w:pBdr>
          <w:top w:val="nil"/>
          <w:left w:val="nil"/>
          <w:bottom w:val="nil"/>
          <w:right w:val="nil"/>
          <w:between w:val="nil"/>
        </w:pBdr>
        <w:rPr>
          <w:color w:val="000000"/>
          <w:sz w:val="24"/>
          <w:szCs w:val="24"/>
        </w:rPr>
        <w:sectPr w:rsidR="0064458D">
          <w:footerReference w:type="default" r:id="rId14"/>
          <w:type w:val="continuous"/>
          <w:pgSz w:w="12240" w:h="15840"/>
          <w:pgMar w:top="1360" w:right="840" w:bottom="1260" w:left="1100" w:header="0" w:footer="1061" w:gutter="0"/>
          <w:lnNumType w:countBy="1" w:restart="continuous"/>
          <w:cols w:space="720"/>
        </w:sectPr>
      </w:pPr>
    </w:p>
    <w:p w14:paraId="00000096" w14:textId="77777777" w:rsidR="0064458D" w:rsidRDefault="00000000">
      <w:pPr>
        <w:pBdr>
          <w:top w:val="nil"/>
          <w:left w:val="nil"/>
          <w:bottom w:val="nil"/>
          <w:right w:val="nil"/>
          <w:between w:val="nil"/>
        </w:pBdr>
        <w:tabs>
          <w:tab w:val="left" w:pos="700"/>
        </w:tabs>
        <w:spacing w:before="79"/>
        <w:ind w:left="220"/>
        <w:rPr>
          <w:color w:val="000000"/>
          <w:sz w:val="24"/>
          <w:szCs w:val="24"/>
        </w:rPr>
      </w:pPr>
      <w:r>
        <w:rPr>
          <w:color w:val="000000"/>
          <w:sz w:val="24"/>
          <w:szCs w:val="24"/>
        </w:rPr>
        <w:tab/>
      </w:r>
      <w:sdt>
        <w:sdtPr>
          <w:tag w:val="goog_rdk_17"/>
          <w:id w:val="1759747880"/>
        </w:sdtPr>
        <w:sdtContent>
          <w:commentRangeStart w:id="19"/>
        </w:sdtContent>
      </w:sdt>
      <w:r>
        <w:rPr>
          <w:color w:val="000000"/>
          <w:sz w:val="24"/>
          <w:szCs w:val="24"/>
        </w:rPr>
        <w:t>ARTICLE VII. COMMITTEES</w:t>
      </w:r>
      <w:commentRangeEnd w:id="19"/>
      <w:r>
        <w:rPr>
          <w:rStyle w:val="CommentReference"/>
          <w:color w:val="000000"/>
          <w:sz w:val="24"/>
          <w:szCs w:val="24"/>
        </w:rPr>
        <w:commentReference w:id="19"/>
      </w:r>
    </w:p>
    <w:p w14:paraId="00000097" w14:textId="77777777" w:rsidR="0064458D" w:rsidRDefault="00000000">
      <w:pPr>
        <w:pBdr>
          <w:top w:val="nil"/>
          <w:left w:val="nil"/>
          <w:bottom w:val="nil"/>
          <w:right w:val="nil"/>
          <w:between w:val="nil"/>
        </w:pBdr>
        <w:tabs>
          <w:tab w:val="left" w:pos="700"/>
        </w:tabs>
        <w:spacing w:before="79"/>
        <w:ind w:left="220"/>
        <w:rPr>
          <w:color w:val="000000"/>
          <w:sz w:val="24"/>
          <w:szCs w:val="24"/>
        </w:rPr>
      </w:pPr>
      <w:r>
        <w:rPr>
          <w:color w:val="000000"/>
          <w:sz w:val="24"/>
          <w:szCs w:val="24"/>
        </w:rPr>
        <w:tab/>
      </w:r>
      <w:sdt>
        <w:sdtPr>
          <w:tag w:val="goog_rdk_18"/>
          <w:id w:val="1359170069"/>
        </w:sdtPr>
        <w:sdtContent>
          <w:commentRangeStart w:id="20"/>
        </w:sdtContent>
      </w:sdt>
      <w:r>
        <w:rPr>
          <w:color w:val="000000"/>
          <w:sz w:val="24"/>
          <w:szCs w:val="24"/>
        </w:rPr>
        <w:t>Section 1 Executive Committee</w:t>
      </w:r>
      <w:commentRangeEnd w:id="20"/>
      <w:r>
        <w:rPr>
          <w:rStyle w:val="CommentReference"/>
          <w:color w:val="000000"/>
          <w:sz w:val="24"/>
          <w:szCs w:val="24"/>
        </w:rPr>
        <w:commentReference w:id="20"/>
      </w:r>
    </w:p>
    <w:p w14:paraId="00000098" w14:textId="77777777" w:rsidR="0064458D" w:rsidRDefault="00000000">
      <w:pPr>
        <w:pBdr>
          <w:top w:val="nil"/>
          <w:left w:val="nil"/>
          <w:bottom w:val="nil"/>
          <w:right w:val="nil"/>
          <w:between w:val="nil"/>
        </w:pBdr>
        <w:tabs>
          <w:tab w:val="left" w:pos="700"/>
        </w:tabs>
        <w:spacing w:before="79"/>
        <w:ind w:left="1440"/>
        <w:rPr>
          <w:color w:val="000000"/>
          <w:sz w:val="24"/>
          <w:szCs w:val="24"/>
        </w:rPr>
      </w:pPr>
      <w:r>
        <w:rPr>
          <w:color w:val="000000"/>
          <w:sz w:val="24"/>
          <w:szCs w:val="24"/>
        </w:rPr>
        <w:t xml:space="preserve">1. Composition: The Executive Committee shall consist of the Academy’s officers – President, Vice President, Secretary, Treasurer and Chief Delegate. </w:t>
      </w:r>
    </w:p>
    <w:p w14:paraId="00000099" w14:textId="77777777" w:rsidR="0064458D" w:rsidRDefault="00000000">
      <w:pPr>
        <w:pBdr>
          <w:top w:val="nil"/>
          <w:left w:val="nil"/>
          <w:bottom w:val="nil"/>
          <w:right w:val="nil"/>
          <w:between w:val="nil"/>
        </w:pBdr>
        <w:tabs>
          <w:tab w:val="left" w:pos="700"/>
        </w:tabs>
        <w:spacing w:before="79"/>
        <w:ind w:left="1440"/>
        <w:rPr>
          <w:color w:val="000000"/>
          <w:sz w:val="24"/>
          <w:szCs w:val="24"/>
        </w:rPr>
      </w:pPr>
      <w:r>
        <w:rPr>
          <w:sz w:val="24"/>
          <w:szCs w:val="24"/>
        </w:rPr>
        <w:t xml:space="preserve">2. </w:t>
      </w:r>
      <w:sdt>
        <w:sdtPr>
          <w:tag w:val="goog_rdk_19"/>
          <w:id w:val="-1645830052"/>
        </w:sdtPr>
        <w:sdtContent>
          <w:commentRangeStart w:id="21"/>
        </w:sdtContent>
      </w:sdt>
      <w:r>
        <w:rPr>
          <w:sz w:val="24"/>
          <w:szCs w:val="24"/>
        </w:rPr>
        <w:t>Duties:</w:t>
      </w:r>
      <w:commentRangeEnd w:id="21"/>
      <w:r>
        <w:rPr>
          <w:rStyle w:val="CommentReference"/>
          <w:sz w:val="24"/>
          <w:szCs w:val="24"/>
        </w:rPr>
        <w:commentReference w:id="21"/>
      </w:r>
      <w:r>
        <w:rPr>
          <w:sz w:val="24"/>
          <w:szCs w:val="24"/>
        </w:rPr>
        <w:t xml:space="preserve"> Between meetings of the Board, the Executive Committee has the authority to act consistent with established Section or Academy policies or decisions, and to take action on behalf of the Board in emergencies, reporting to the Board at its next succeeding meeting any action taken.  </w:t>
      </w:r>
    </w:p>
    <w:p w14:paraId="0000009A" w14:textId="77777777" w:rsidR="0064458D" w:rsidRDefault="0064458D">
      <w:pPr>
        <w:pBdr>
          <w:top w:val="nil"/>
          <w:left w:val="nil"/>
          <w:bottom w:val="nil"/>
          <w:right w:val="nil"/>
          <w:between w:val="nil"/>
        </w:pBdr>
        <w:ind w:left="220"/>
        <w:rPr>
          <w:color w:val="000000"/>
          <w:sz w:val="24"/>
          <w:szCs w:val="24"/>
        </w:rPr>
      </w:pPr>
    </w:p>
    <w:p w14:paraId="0000009B" w14:textId="77777777" w:rsidR="0064458D" w:rsidRDefault="00000000">
      <w:pPr>
        <w:pBdr>
          <w:top w:val="nil"/>
          <w:left w:val="nil"/>
          <w:bottom w:val="nil"/>
          <w:right w:val="nil"/>
          <w:between w:val="nil"/>
        </w:pBdr>
        <w:tabs>
          <w:tab w:val="left" w:pos="700"/>
        </w:tabs>
        <w:ind w:left="220"/>
        <w:rPr>
          <w:sz w:val="24"/>
          <w:szCs w:val="24"/>
        </w:rPr>
      </w:pPr>
      <w:r>
        <w:rPr>
          <w:color w:val="000000"/>
          <w:sz w:val="24"/>
          <w:szCs w:val="24"/>
        </w:rPr>
        <w:tab/>
        <w:t xml:space="preserve">Section 2: </w:t>
      </w:r>
      <w:sdt>
        <w:sdtPr>
          <w:tag w:val="goog_rdk_20"/>
          <w:id w:val="574222612"/>
        </w:sdtPr>
        <w:sdtContent>
          <w:commentRangeStart w:id="22"/>
        </w:sdtContent>
      </w:sdt>
      <w:r>
        <w:rPr>
          <w:sz w:val="24"/>
          <w:szCs w:val="24"/>
        </w:rPr>
        <w:t>Finance Committee</w:t>
      </w:r>
      <w:commentRangeEnd w:id="22"/>
      <w:r>
        <w:rPr>
          <w:rStyle w:val="CommentReference"/>
          <w:sz w:val="24"/>
          <w:szCs w:val="24"/>
        </w:rPr>
        <w:commentReference w:id="22"/>
      </w:r>
    </w:p>
    <w:p w14:paraId="0000009C" w14:textId="77777777" w:rsidR="0064458D" w:rsidRDefault="00000000">
      <w:pPr>
        <w:pBdr>
          <w:top w:val="nil"/>
          <w:left w:val="nil"/>
          <w:bottom w:val="nil"/>
          <w:right w:val="nil"/>
          <w:between w:val="nil"/>
        </w:pBdr>
        <w:tabs>
          <w:tab w:val="left" w:pos="1420"/>
        </w:tabs>
        <w:rPr>
          <w:color w:val="000000"/>
          <w:sz w:val="24"/>
          <w:szCs w:val="24"/>
        </w:rPr>
      </w:pPr>
      <w:r>
        <w:rPr>
          <w:color w:val="000000"/>
          <w:sz w:val="24"/>
          <w:szCs w:val="24"/>
        </w:rPr>
        <w:tab/>
        <w:t>1.  The Finance Committee shall consist of the Chair and two (2) eligible</w:t>
      </w:r>
    </w:p>
    <w:p w14:paraId="0000009D" w14:textId="77777777" w:rsidR="0064458D" w:rsidRDefault="00000000">
      <w:pPr>
        <w:pBdr>
          <w:top w:val="nil"/>
          <w:left w:val="nil"/>
          <w:bottom w:val="nil"/>
          <w:right w:val="nil"/>
          <w:between w:val="nil"/>
        </w:pBdr>
        <w:tabs>
          <w:tab w:val="left" w:pos="1780"/>
        </w:tabs>
        <w:ind w:left="1420"/>
        <w:rPr>
          <w:color w:val="000000"/>
          <w:sz w:val="24"/>
          <w:szCs w:val="24"/>
        </w:rPr>
      </w:pPr>
      <w:r>
        <w:rPr>
          <w:color w:val="000000"/>
          <w:sz w:val="24"/>
          <w:szCs w:val="24"/>
        </w:rPr>
        <w:t>Academy members.</w:t>
      </w:r>
    </w:p>
    <w:p w14:paraId="0000009E" w14:textId="77777777" w:rsidR="0064458D" w:rsidRDefault="00000000">
      <w:pPr>
        <w:pBdr>
          <w:top w:val="nil"/>
          <w:left w:val="nil"/>
          <w:bottom w:val="nil"/>
          <w:right w:val="nil"/>
          <w:between w:val="nil"/>
        </w:pBdr>
        <w:tabs>
          <w:tab w:val="left" w:pos="1420"/>
        </w:tabs>
        <w:ind w:left="1420"/>
        <w:rPr>
          <w:color w:val="000000"/>
          <w:sz w:val="24"/>
          <w:szCs w:val="24"/>
        </w:rPr>
      </w:pPr>
      <w:r>
        <w:rPr>
          <w:color w:val="000000"/>
          <w:sz w:val="24"/>
          <w:szCs w:val="24"/>
        </w:rPr>
        <w:t xml:space="preserve">2.  The Chair of the Finance Committee shall be the Treasurer. </w:t>
      </w:r>
    </w:p>
    <w:p w14:paraId="0000009F" w14:textId="77777777" w:rsidR="0064458D" w:rsidRDefault="00000000">
      <w:pPr>
        <w:widowControl/>
        <w:pBdr>
          <w:top w:val="nil"/>
          <w:left w:val="nil"/>
          <w:bottom w:val="nil"/>
          <w:right w:val="nil"/>
          <w:between w:val="nil"/>
        </w:pBdr>
        <w:ind w:left="1420" w:firstLine="20"/>
        <w:rPr>
          <w:rFonts w:ascii="Calibri" w:eastAsia="Calibri" w:hAnsi="Calibri" w:cs="Calibri"/>
          <w:b/>
          <w:bCs/>
          <w:color w:val="000000"/>
          <w:sz w:val="20"/>
          <w:szCs w:val="20"/>
        </w:rPr>
      </w:pPr>
      <w:sdt>
        <w:sdtPr>
          <w:tag w:val="goog_rdk_21"/>
          <w:id w:val="1846290666"/>
        </w:sdtPr>
        <w:sdtContent>
          <w:commentRangeStart w:id="23"/>
        </w:sdtContent>
      </w:sdt>
      <w:r>
        <w:rPr>
          <w:color w:val="000000"/>
          <w:sz w:val="24"/>
          <w:szCs w:val="24"/>
        </w:rPr>
        <w:t>3. The Finance Committee is responsible for advising the Board of Directors on matters pertaining to financial needs, growth and stability, preparation and presentation of an annual budget to the Board of Directors, investment policies, and compliance with financial obligations to APTA</w:t>
      </w:r>
      <w:commentRangeEnd w:id="23"/>
      <w:r>
        <w:rPr>
          <w:rStyle w:val="CommentReference"/>
          <w:color w:val="000000"/>
          <w:sz w:val="24"/>
          <w:szCs w:val="24"/>
        </w:rPr>
        <w:commentReference w:id="23"/>
      </w:r>
      <w:r>
        <w:rPr>
          <w:color w:val="000000"/>
          <w:sz w:val="24"/>
          <w:szCs w:val="24"/>
        </w:rPr>
        <w:t>.</w:t>
      </w:r>
    </w:p>
    <w:p w14:paraId="000000A0" w14:textId="77777777" w:rsidR="0064458D" w:rsidRDefault="0064458D">
      <w:pPr>
        <w:pBdr>
          <w:top w:val="nil"/>
          <w:left w:val="nil"/>
          <w:bottom w:val="nil"/>
          <w:right w:val="nil"/>
          <w:between w:val="nil"/>
        </w:pBdr>
        <w:tabs>
          <w:tab w:val="left" w:pos="1780"/>
        </w:tabs>
        <w:ind w:right="3042"/>
        <w:rPr>
          <w:sz w:val="24"/>
          <w:szCs w:val="24"/>
        </w:rPr>
      </w:pPr>
    </w:p>
    <w:p w14:paraId="000000A1" w14:textId="77777777" w:rsidR="0064458D" w:rsidRDefault="00000000">
      <w:pPr>
        <w:pBdr>
          <w:top w:val="nil"/>
          <w:left w:val="nil"/>
          <w:bottom w:val="nil"/>
          <w:right w:val="nil"/>
          <w:between w:val="nil"/>
        </w:pBdr>
        <w:tabs>
          <w:tab w:val="left" w:pos="1060"/>
        </w:tabs>
        <w:ind w:right="940"/>
        <w:rPr>
          <w:color w:val="000000"/>
          <w:sz w:val="24"/>
          <w:szCs w:val="24"/>
        </w:rPr>
      </w:pPr>
      <w:r>
        <w:rPr>
          <w:sz w:val="24"/>
          <w:szCs w:val="24"/>
        </w:rPr>
        <w:t xml:space="preserve">            Section 3: </w:t>
      </w:r>
      <w:r>
        <w:rPr>
          <w:color w:val="000000"/>
          <w:sz w:val="24"/>
          <w:szCs w:val="24"/>
        </w:rPr>
        <w:t>Nominatin</w:t>
      </w:r>
      <w:r>
        <w:rPr>
          <w:sz w:val="24"/>
          <w:szCs w:val="24"/>
        </w:rPr>
        <w:t xml:space="preserve">g </w:t>
      </w:r>
      <w:r>
        <w:rPr>
          <w:color w:val="000000"/>
          <w:sz w:val="24"/>
          <w:szCs w:val="24"/>
        </w:rPr>
        <w:t xml:space="preserve">Committee </w:t>
      </w:r>
    </w:p>
    <w:p w14:paraId="000000A2" w14:textId="77777777" w:rsidR="0064458D" w:rsidRDefault="00000000">
      <w:pPr>
        <w:pBdr>
          <w:top w:val="nil"/>
          <w:left w:val="nil"/>
          <w:bottom w:val="nil"/>
          <w:right w:val="nil"/>
          <w:between w:val="nil"/>
        </w:pBdr>
        <w:tabs>
          <w:tab w:val="left" w:pos="1420"/>
        </w:tabs>
        <w:ind w:left="1420"/>
        <w:rPr>
          <w:color w:val="000000"/>
          <w:sz w:val="24"/>
          <w:szCs w:val="24"/>
        </w:rPr>
      </w:pPr>
      <w:r>
        <w:rPr>
          <w:color w:val="000000"/>
          <w:sz w:val="24"/>
          <w:szCs w:val="24"/>
        </w:rPr>
        <w:t>1.  The Nominating Committee shall consist of three (3) eligible Academy</w:t>
      </w:r>
    </w:p>
    <w:p w14:paraId="000000A3" w14:textId="77777777" w:rsidR="0064458D" w:rsidRDefault="00000000">
      <w:pPr>
        <w:pBdr>
          <w:top w:val="nil"/>
          <w:left w:val="nil"/>
          <w:bottom w:val="nil"/>
          <w:right w:val="nil"/>
          <w:between w:val="nil"/>
        </w:pBdr>
        <w:tabs>
          <w:tab w:val="left" w:pos="1780"/>
        </w:tabs>
        <w:ind w:left="1420"/>
        <w:rPr>
          <w:color w:val="000000"/>
          <w:sz w:val="24"/>
          <w:szCs w:val="24"/>
        </w:rPr>
      </w:pPr>
      <w:r>
        <w:rPr>
          <w:color w:val="000000"/>
          <w:sz w:val="24"/>
          <w:szCs w:val="24"/>
        </w:rPr>
        <w:t>members. One member, elected each year, shall serve a term of three (3)</w:t>
      </w:r>
    </w:p>
    <w:p w14:paraId="000000A4" w14:textId="77777777" w:rsidR="0064458D" w:rsidRDefault="00000000">
      <w:pPr>
        <w:pBdr>
          <w:top w:val="nil"/>
          <w:left w:val="nil"/>
          <w:bottom w:val="nil"/>
          <w:right w:val="nil"/>
          <w:between w:val="nil"/>
        </w:pBdr>
        <w:tabs>
          <w:tab w:val="left" w:pos="1780"/>
        </w:tabs>
        <w:ind w:left="1420"/>
        <w:rPr>
          <w:color w:val="000000"/>
          <w:sz w:val="24"/>
          <w:szCs w:val="24"/>
        </w:rPr>
      </w:pPr>
      <w:r>
        <w:rPr>
          <w:color w:val="000000"/>
          <w:sz w:val="24"/>
          <w:szCs w:val="24"/>
        </w:rPr>
        <w:t>years or until the election of his or her successor.</w:t>
      </w:r>
    </w:p>
    <w:p w14:paraId="000000A5" w14:textId="77777777" w:rsidR="0064458D" w:rsidRDefault="00000000">
      <w:pPr>
        <w:pBdr>
          <w:top w:val="nil"/>
          <w:left w:val="nil"/>
          <w:bottom w:val="nil"/>
          <w:right w:val="nil"/>
          <w:between w:val="nil"/>
        </w:pBdr>
        <w:tabs>
          <w:tab w:val="left" w:pos="1420"/>
        </w:tabs>
        <w:ind w:left="1420"/>
        <w:rPr>
          <w:color w:val="000000"/>
          <w:sz w:val="24"/>
          <w:szCs w:val="24"/>
        </w:rPr>
      </w:pPr>
      <w:r>
        <w:rPr>
          <w:color w:val="000000"/>
          <w:sz w:val="24"/>
          <w:szCs w:val="24"/>
        </w:rPr>
        <w:t>2.  The senior member of the committee shall serve as Chair and</w:t>
      </w:r>
      <w:sdt>
        <w:sdtPr>
          <w:tag w:val="goog_rdk_22"/>
          <w:id w:val="-1280318215"/>
        </w:sdtPr>
        <w:sdtContent>
          <w:commentRangeStart w:id="24"/>
        </w:sdtContent>
      </w:sdt>
      <w:r>
        <w:rPr>
          <w:color w:val="000000"/>
          <w:sz w:val="24"/>
          <w:szCs w:val="24"/>
        </w:rPr>
        <w:t xml:space="preserve"> serve as an ex-officio to the Board of Directors.</w:t>
      </w:r>
      <w:commentRangeEnd w:id="24"/>
      <w:r>
        <w:rPr>
          <w:rStyle w:val="CommentReference"/>
          <w:color w:val="000000"/>
          <w:sz w:val="24"/>
          <w:szCs w:val="24"/>
        </w:rPr>
        <w:commentReference w:id="24"/>
      </w:r>
    </w:p>
    <w:p w14:paraId="000000A6" w14:textId="77777777" w:rsidR="0064458D" w:rsidRDefault="00000000">
      <w:pPr>
        <w:pBdr>
          <w:top w:val="nil"/>
          <w:left w:val="nil"/>
          <w:bottom w:val="nil"/>
          <w:right w:val="nil"/>
          <w:between w:val="nil"/>
        </w:pBdr>
        <w:tabs>
          <w:tab w:val="left" w:pos="1420"/>
        </w:tabs>
        <w:ind w:left="1420"/>
        <w:rPr>
          <w:color w:val="000000"/>
          <w:sz w:val="24"/>
          <w:szCs w:val="24"/>
        </w:rPr>
      </w:pPr>
      <w:r>
        <w:rPr>
          <w:color w:val="000000"/>
          <w:sz w:val="24"/>
          <w:szCs w:val="24"/>
        </w:rPr>
        <w:t xml:space="preserve">3. </w:t>
      </w:r>
      <w:sdt>
        <w:sdtPr>
          <w:tag w:val="goog_rdk_23"/>
          <w:id w:val="-1123822576"/>
        </w:sdtPr>
        <w:sdtContent>
          <w:commentRangeStart w:id="25"/>
        </w:sdtContent>
      </w:sdt>
      <w:r>
        <w:rPr>
          <w:sz w:val="24"/>
          <w:szCs w:val="24"/>
        </w:rPr>
        <w:t xml:space="preserve">The Nominating Committee is responsible for nominating candidates for open director </w:t>
      </w:r>
      <w:r>
        <w:rPr>
          <w:sz w:val="24"/>
          <w:szCs w:val="24"/>
        </w:rPr>
        <w:lastRenderedPageBreak/>
        <w:t>and officer positions; a Nominating Committee Report shall be made available to all members at least a month prior to the Annual Meeting. The Nominating Committee is also responsible for compiling a slate of candidates to serve as delegates to the House of Delegates, representatives to the PTA Council and Student Council, and representatives to Academy committees.</w:t>
      </w:r>
      <w:commentRangeEnd w:id="25"/>
      <w:r>
        <w:rPr>
          <w:rStyle w:val="CommentReference"/>
          <w:color w:val="000000"/>
          <w:sz w:val="24"/>
          <w:szCs w:val="24"/>
        </w:rPr>
        <w:commentReference w:id="25"/>
      </w:r>
    </w:p>
    <w:p w14:paraId="000000A7" w14:textId="77777777" w:rsidR="0064458D" w:rsidRDefault="0064458D">
      <w:pPr>
        <w:pBdr>
          <w:top w:val="nil"/>
          <w:left w:val="nil"/>
          <w:bottom w:val="nil"/>
          <w:right w:val="nil"/>
          <w:between w:val="nil"/>
        </w:pBdr>
        <w:tabs>
          <w:tab w:val="left" w:pos="2500"/>
        </w:tabs>
        <w:ind w:left="1420"/>
        <w:rPr>
          <w:strike/>
          <w:color w:val="000000"/>
          <w:sz w:val="24"/>
          <w:szCs w:val="24"/>
        </w:rPr>
      </w:pPr>
    </w:p>
    <w:p w14:paraId="000000A8" w14:textId="77777777" w:rsidR="0064458D" w:rsidRDefault="00000000">
      <w:pPr>
        <w:widowControl/>
        <w:pBdr>
          <w:top w:val="nil"/>
          <w:left w:val="nil"/>
          <w:bottom w:val="nil"/>
          <w:right w:val="nil"/>
          <w:between w:val="nil"/>
        </w:pBdr>
        <w:rPr>
          <w:color w:val="000000"/>
          <w:sz w:val="24"/>
          <w:szCs w:val="24"/>
        </w:rPr>
      </w:pPr>
      <w:r>
        <w:rPr>
          <w:rFonts w:ascii="Arial" w:eastAsia="Arial" w:hAnsi="Arial" w:cs="Arial"/>
          <w:color w:val="000000"/>
          <w:sz w:val="24"/>
          <w:szCs w:val="24"/>
        </w:rPr>
        <w:tab/>
      </w:r>
      <w:sdt>
        <w:sdtPr>
          <w:tag w:val="goog_rdk_24"/>
          <w:id w:val="612855293"/>
        </w:sdtPr>
        <w:sdtContent>
          <w:commentRangeStart w:id="26"/>
        </w:sdtContent>
      </w:sdt>
      <w:r>
        <w:rPr>
          <w:color w:val="000000"/>
          <w:sz w:val="24"/>
          <w:szCs w:val="24"/>
        </w:rPr>
        <w:t>Section 4: Ethics Committee</w:t>
      </w:r>
      <w:commentRangeEnd w:id="26"/>
      <w:r>
        <w:rPr>
          <w:rStyle w:val="CommentReference"/>
          <w:color w:val="000000"/>
          <w:sz w:val="24"/>
          <w:szCs w:val="24"/>
        </w:rPr>
        <w:commentReference w:id="26"/>
      </w:r>
    </w:p>
    <w:p w14:paraId="000000A9" w14:textId="77777777" w:rsidR="0064458D" w:rsidRDefault="00000000">
      <w:pPr>
        <w:widowControl/>
        <w:pBdr>
          <w:top w:val="nil"/>
          <w:left w:val="nil"/>
          <w:bottom w:val="nil"/>
          <w:right w:val="nil"/>
          <w:between w:val="nil"/>
        </w:pBdr>
        <w:ind w:left="720"/>
        <w:rPr>
          <w:color w:val="000000"/>
          <w:sz w:val="24"/>
          <w:szCs w:val="24"/>
        </w:rPr>
      </w:pPr>
      <w:r>
        <w:rPr>
          <w:color w:val="000000"/>
          <w:sz w:val="24"/>
          <w:szCs w:val="24"/>
        </w:rPr>
        <w:t>The Ethics Committee shall consist of three</w:t>
      </w:r>
      <w:r>
        <w:rPr>
          <w:i/>
          <w:iCs/>
          <w:color w:val="000000"/>
          <w:sz w:val="24"/>
          <w:szCs w:val="24"/>
        </w:rPr>
        <w:t xml:space="preserve"> </w:t>
      </w:r>
      <w:r>
        <w:rPr>
          <w:color w:val="000000"/>
          <w:sz w:val="24"/>
          <w:szCs w:val="24"/>
        </w:rPr>
        <w:t xml:space="preserve">members elected by the membership. The Ethics Committee is responsible for interacting with the APTA Ethics and Judicial Committee, to refer ethics complaints to the Ethics Judicial Committee, and to promote ethics related educational resources to members. </w:t>
      </w:r>
      <w:r>
        <w:rPr>
          <w:b/>
          <w:bCs/>
          <w:color w:val="000000"/>
          <w:sz w:val="24"/>
          <w:szCs w:val="24"/>
        </w:rPr>
        <w:t>In lieu of an Ethics Committee, the Board of Directors may elect to designate an Ethics Liaison to interact with the APTA Ethics Committee,</w:t>
      </w:r>
      <w:r>
        <w:rPr>
          <w:color w:val="000000"/>
          <w:sz w:val="24"/>
          <w:szCs w:val="24"/>
        </w:rPr>
        <w:t xml:space="preserve"> to refer ethics complaints to the Ethics Judicial Committee, and to promote ethics related educational resources to members.</w:t>
      </w:r>
    </w:p>
    <w:p w14:paraId="000000AA" w14:textId="77777777" w:rsidR="0064458D" w:rsidRDefault="0064458D">
      <w:pPr>
        <w:pBdr>
          <w:top w:val="nil"/>
          <w:left w:val="nil"/>
          <w:bottom w:val="nil"/>
          <w:right w:val="nil"/>
          <w:between w:val="nil"/>
        </w:pBdr>
        <w:ind w:left="100"/>
        <w:rPr>
          <w:color w:val="000000"/>
          <w:sz w:val="24"/>
          <w:szCs w:val="24"/>
        </w:rPr>
      </w:pPr>
    </w:p>
    <w:p w14:paraId="000000AB" w14:textId="77777777" w:rsidR="0064458D" w:rsidRDefault="00000000">
      <w:pPr>
        <w:pBdr>
          <w:top w:val="nil"/>
          <w:left w:val="nil"/>
          <w:bottom w:val="nil"/>
          <w:right w:val="nil"/>
          <w:between w:val="nil"/>
        </w:pBdr>
        <w:tabs>
          <w:tab w:val="left" w:pos="700"/>
        </w:tabs>
        <w:spacing w:before="1"/>
        <w:ind w:left="700"/>
        <w:rPr>
          <w:sz w:val="24"/>
          <w:szCs w:val="24"/>
        </w:rPr>
      </w:pPr>
      <w:r>
        <w:rPr>
          <w:color w:val="000000"/>
          <w:sz w:val="24"/>
          <w:szCs w:val="24"/>
        </w:rPr>
        <w:tab/>
        <w:t xml:space="preserve">Section </w:t>
      </w:r>
      <w:r>
        <w:rPr>
          <w:sz w:val="24"/>
          <w:szCs w:val="24"/>
        </w:rPr>
        <w:t>5</w:t>
      </w:r>
      <w:r>
        <w:rPr>
          <w:color w:val="000000"/>
          <w:sz w:val="24"/>
          <w:szCs w:val="24"/>
        </w:rPr>
        <w:t xml:space="preserve">: </w:t>
      </w:r>
      <w:sdt>
        <w:sdtPr>
          <w:tag w:val="goog_rdk_25"/>
          <w:id w:val="-1074391401"/>
        </w:sdtPr>
        <w:sdtContent>
          <w:commentRangeStart w:id="27"/>
        </w:sdtContent>
      </w:sdt>
      <w:r>
        <w:rPr>
          <w:sz w:val="24"/>
          <w:szCs w:val="24"/>
        </w:rPr>
        <w:t xml:space="preserve">Such other committees standing or special, may be appointed by the President with the approval of the Executive Committee, as the Board of Directors, and/or Executive Committee deems necessary to establish in order to carry on the work of the Academy. </w:t>
      </w:r>
      <w:commentRangeEnd w:id="27"/>
      <w:r>
        <w:rPr>
          <w:rStyle w:val="CommentReference"/>
          <w:sz w:val="24"/>
          <w:szCs w:val="24"/>
        </w:rPr>
        <w:commentReference w:id="27"/>
      </w:r>
    </w:p>
    <w:p w14:paraId="000000AC" w14:textId="77777777" w:rsidR="0064458D" w:rsidRDefault="0064458D">
      <w:pPr>
        <w:pBdr>
          <w:top w:val="nil"/>
          <w:left w:val="nil"/>
          <w:bottom w:val="nil"/>
          <w:right w:val="nil"/>
          <w:between w:val="nil"/>
        </w:pBdr>
        <w:tabs>
          <w:tab w:val="left" w:pos="700"/>
        </w:tabs>
        <w:spacing w:before="1"/>
        <w:ind w:left="700"/>
        <w:rPr>
          <w:sz w:val="24"/>
          <w:szCs w:val="24"/>
        </w:rPr>
      </w:pPr>
    </w:p>
    <w:p w14:paraId="000000AD" w14:textId="77777777" w:rsidR="0064458D" w:rsidRDefault="00000000">
      <w:pPr>
        <w:pBdr>
          <w:top w:val="nil"/>
          <w:left w:val="nil"/>
          <w:bottom w:val="nil"/>
          <w:right w:val="nil"/>
          <w:between w:val="nil"/>
        </w:pBdr>
        <w:tabs>
          <w:tab w:val="left" w:pos="700"/>
        </w:tabs>
        <w:spacing w:before="79"/>
        <w:rPr>
          <w:color w:val="000000"/>
          <w:sz w:val="24"/>
          <w:szCs w:val="24"/>
        </w:rPr>
      </w:pPr>
      <w:r>
        <w:rPr>
          <w:sz w:val="24"/>
          <w:szCs w:val="24"/>
        </w:rPr>
        <w:tab/>
      </w:r>
      <w:sdt>
        <w:sdtPr>
          <w:tag w:val="goog_rdk_26"/>
          <w:id w:val="-1044526265"/>
        </w:sdtPr>
        <w:sdtContent>
          <w:commentRangeStart w:id="28"/>
        </w:sdtContent>
      </w:sdt>
      <w:r>
        <w:rPr>
          <w:color w:val="000000"/>
          <w:sz w:val="24"/>
          <w:szCs w:val="24"/>
        </w:rPr>
        <w:t>ARTICLE VIII. PUBLICATIONS</w:t>
      </w:r>
      <w:commentRangeEnd w:id="28"/>
      <w:r>
        <w:rPr>
          <w:rStyle w:val="CommentReference"/>
          <w:color w:val="000000"/>
          <w:sz w:val="24"/>
          <w:szCs w:val="24"/>
        </w:rPr>
        <w:commentReference w:id="28"/>
      </w:r>
    </w:p>
    <w:p w14:paraId="000000AE" w14:textId="77777777" w:rsidR="0064458D" w:rsidRDefault="0064458D">
      <w:pPr>
        <w:pBdr>
          <w:top w:val="nil"/>
          <w:left w:val="nil"/>
          <w:bottom w:val="nil"/>
          <w:right w:val="nil"/>
          <w:between w:val="nil"/>
        </w:pBdr>
        <w:ind w:left="220"/>
        <w:rPr>
          <w:color w:val="000000"/>
          <w:sz w:val="24"/>
          <w:szCs w:val="24"/>
        </w:rPr>
      </w:pPr>
    </w:p>
    <w:p w14:paraId="000000AF" w14:textId="77777777" w:rsidR="0064458D" w:rsidRDefault="00000000">
      <w:pPr>
        <w:pBdr>
          <w:top w:val="nil"/>
          <w:left w:val="nil"/>
          <w:bottom w:val="nil"/>
          <w:right w:val="nil"/>
          <w:between w:val="nil"/>
        </w:pBdr>
        <w:tabs>
          <w:tab w:val="left" w:pos="700"/>
        </w:tabs>
        <w:ind w:left="220"/>
        <w:rPr>
          <w:color w:val="000000"/>
          <w:sz w:val="24"/>
          <w:szCs w:val="24"/>
        </w:rPr>
      </w:pPr>
      <w:r>
        <w:rPr>
          <w:color w:val="000000"/>
          <w:sz w:val="24"/>
          <w:szCs w:val="24"/>
        </w:rPr>
        <w:tab/>
        <w:t>Section 1: Official Publications</w:t>
      </w:r>
    </w:p>
    <w:p w14:paraId="000000B0" w14:textId="77777777" w:rsidR="0064458D" w:rsidRDefault="0064458D">
      <w:pPr>
        <w:pBdr>
          <w:top w:val="nil"/>
          <w:left w:val="nil"/>
          <w:bottom w:val="nil"/>
          <w:right w:val="nil"/>
          <w:between w:val="nil"/>
        </w:pBdr>
        <w:ind w:left="220"/>
        <w:rPr>
          <w:color w:val="000000"/>
          <w:sz w:val="24"/>
          <w:szCs w:val="24"/>
        </w:rPr>
      </w:pPr>
    </w:p>
    <w:p w14:paraId="000000B1" w14:textId="77777777" w:rsidR="0064458D" w:rsidRDefault="00000000">
      <w:pPr>
        <w:pBdr>
          <w:top w:val="nil"/>
          <w:left w:val="nil"/>
          <w:bottom w:val="nil"/>
          <w:right w:val="nil"/>
          <w:between w:val="nil"/>
        </w:pBdr>
        <w:tabs>
          <w:tab w:val="left" w:pos="1060"/>
        </w:tabs>
        <w:rPr>
          <w:color w:val="000000"/>
          <w:sz w:val="24"/>
          <w:szCs w:val="24"/>
        </w:rPr>
      </w:pPr>
      <w:r>
        <w:rPr>
          <w:sz w:val="24"/>
          <w:szCs w:val="24"/>
        </w:rPr>
        <w:tab/>
      </w:r>
      <w:r>
        <w:rPr>
          <w:color w:val="000000"/>
          <w:sz w:val="24"/>
          <w:szCs w:val="24"/>
        </w:rPr>
        <w:t>A. The Cardiopulmonary Physical Therapy Journal is an official peer-reviewed publication</w:t>
      </w:r>
    </w:p>
    <w:p w14:paraId="000000B2" w14:textId="77777777" w:rsidR="0064458D" w:rsidRDefault="00000000">
      <w:pPr>
        <w:pBdr>
          <w:top w:val="nil"/>
          <w:left w:val="nil"/>
          <w:bottom w:val="nil"/>
          <w:right w:val="nil"/>
          <w:between w:val="nil"/>
        </w:pBdr>
        <w:tabs>
          <w:tab w:val="left" w:pos="1420"/>
        </w:tabs>
        <w:ind w:left="1420" w:right="2265"/>
        <w:rPr>
          <w:color w:val="000000"/>
          <w:sz w:val="24"/>
          <w:szCs w:val="24"/>
        </w:rPr>
      </w:pPr>
      <w:r>
        <w:rPr>
          <w:sz w:val="24"/>
          <w:szCs w:val="24"/>
        </w:rPr>
        <w:tab/>
      </w:r>
      <w:r>
        <w:rPr>
          <w:color w:val="000000"/>
          <w:sz w:val="24"/>
          <w:szCs w:val="24"/>
        </w:rPr>
        <w:t xml:space="preserve">of the Academy of Cardiovascular and Pulmonary Physical Therapy. </w:t>
      </w:r>
    </w:p>
    <w:p w14:paraId="000000B3" w14:textId="77777777" w:rsidR="0064458D" w:rsidRDefault="00000000">
      <w:pPr>
        <w:pBdr>
          <w:top w:val="nil"/>
          <w:left w:val="nil"/>
          <w:bottom w:val="nil"/>
          <w:right w:val="nil"/>
          <w:between w:val="nil"/>
        </w:pBdr>
        <w:tabs>
          <w:tab w:val="left" w:pos="1060"/>
        </w:tabs>
        <w:ind w:left="1060"/>
        <w:rPr>
          <w:color w:val="000000"/>
          <w:sz w:val="24"/>
          <w:szCs w:val="24"/>
        </w:rPr>
      </w:pPr>
      <w:r>
        <w:rPr>
          <w:color w:val="000000"/>
          <w:sz w:val="24"/>
          <w:szCs w:val="24"/>
        </w:rPr>
        <w:t>B. T</w:t>
      </w:r>
      <w:sdt>
        <w:sdtPr>
          <w:tag w:val="goog_rdk_27"/>
          <w:id w:val="-351117891"/>
        </w:sdtPr>
        <w:sdtContent>
          <w:commentRangeStart w:id="29"/>
        </w:sdtContent>
      </w:sdt>
      <w:r>
        <w:rPr>
          <w:color w:val="000000"/>
          <w:sz w:val="24"/>
          <w:szCs w:val="24"/>
        </w:rPr>
        <w:t>he Editor-in-Chief of the Cardiopulmonary Physical Therapy Journal</w:t>
      </w:r>
      <w:r>
        <w:rPr>
          <w:i/>
          <w:iCs/>
          <w:color w:val="000000"/>
          <w:sz w:val="24"/>
          <w:szCs w:val="24"/>
        </w:rPr>
        <w:t xml:space="preserve"> </w:t>
      </w:r>
      <w:r>
        <w:rPr>
          <w:color w:val="000000"/>
          <w:sz w:val="24"/>
          <w:szCs w:val="24"/>
        </w:rPr>
        <w:t>shall:</w:t>
      </w:r>
      <w:commentRangeEnd w:id="29"/>
      <w:r>
        <w:rPr>
          <w:rStyle w:val="CommentReference"/>
          <w:color w:val="000000"/>
          <w:sz w:val="24"/>
          <w:szCs w:val="24"/>
        </w:rPr>
        <w:commentReference w:id="29"/>
      </w:r>
    </w:p>
    <w:p w14:paraId="000000B4" w14:textId="77777777" w:rsidR="0064458D" w:rsidRDefault="00000000">
      <w:pPr>
        <w:pBdr>
          <w:top w:val="nil"/>
          <w:left w:val="nil"/>
          <w:bottom w:val="nil"/>
          <w:right w:val="nil"/>
          <w:between w:val="nil"/>
        </w:pBdr>
        <w:tabs>
          <w:tab w:val="left" w:pos="1780"/>
        </w:tabs>
        <w:ind w:left="1060"/>
        <w:rPr>
          <w:color w:val="000000"/>
          <w:sz w:val="24"/>
          <w:szCs w:val="24"/>
        </w:rPr>
      </w:pPr>
      <w:r>
        <w:rPr>
          <w:sz w:val="24"/>
          <w:szCs w:val="24"/>
        </w:rPr>
        <w:tab/>
      </w:r>
      <w:r>
        <w:rPr>
          <w:color w:val="000000"/>
          <w:sz w:val="24"/>
          <w:szCs w:val="24"/>
        </w:rPr>
        <w:t>1.  Be selected by the Executive Committee.</w:t>
      </w:r>
    </w:p>
    <w:p w14:paraId="000000B5" w14:textId="77777777" w:rsidR="0064458D" w:rsidRDefault="0064458D">
      <w:pPr>
        <w:pBdr>
          <w:top w:val="nil"/>
          <w:left w:val="nil"/>
          <w:bottom w:val="nil"/>
          <w:right w:val="nil"/>
          <w:between w:val="nil"/>
        </w:pBdr>
        <w:tabs>
          <w:tab w:val="left" w:pos="700"/>
        </w:tabs>
        <w:spacing w:before="1"/>
        <w:ind w:left="100" w:right="220"/>
        <w:rPr>
          <w:sz w:val="24"/>
          <w:szCs w:val="24"/>
        </w:rPr>
      </w:pPr>
    </w:p>
    <w:p w14:paraId="000000B6" w14:textId="77777777" w:rsidR="0064458D" w:rsidRDefault="00000000">
      <w:pPr>
        <w:pBdr>
          <w:top w:val="nil"/>
          <w:left w:val="nil"/>
          <w:bottom w:val="nil"/>
          <w:right w:val="nil"/>
          <w:between w:val="nil"/>
        </w:pBdr>
        <w:tabs>
          <w:tab w:val="left" w:pos="700"/>
        </w:tabs>
        <w:ind w:left="100"/>
        <w:rPr>
          <w:color w:val="000000"/>
          <w:sz w:val="24"/>
          <w:szCs w:val="24"/>
        </w:rPr>
      </w:pPr>
      <w:sdt>
        <w:sdtPr>
          <w:tag w:val="goog_rdk_28"/>
          <w:id w:val="-666579757"/>
        </w:sdtPr>
        <w:sdtContent>
          <w:commentRangeStart w:id="30"/>
        </w:sdtContent>
      </w:sdt>
      <w:r>
        <w:rPr>
          <w:color w:val="000000"/>
          <w:sz w:val="24"/>
          <w:szCs w:val="24"/>
        </w:rPr>
        <w:t>ARTICLE IX. REGIONAL AND SPECIAL INTEREST GROUPS</w:t>
      </w:r>
    </w:p>
    <w:commentRangeEnd w:id="30"/>
    <w:p w14:paraId="000000B7" w14:textId="77777777" w:rsidR="0064458D" w:rsidRDefault="00000000">
      <w:pPr>
        <w:pBdr>
          <w:top w:val="nil"/>
          <w:left w:val="nil"/>
          <w:bottom w:val="nil"/>
          <w:right w:val="nil"/>
          <w:between w:val="nil"/>
        </w:pBdr>
        <w:spacing w:before="1"/>
        <w:ind w:left="100"/>
        <w:rPr>
          <w:color w:val="000000"/>
          <w:sz w:val="24"/>
          <w:szCs w:val="24"/>
        </w:rPr>
      </w:pPr>
      <w:r>
        <w:rPr>
          <w:rStyle w:val="CommentReference"/>
          <w:color w:val="000000"/>
          <w:sz w:val="24"/>
          <w:szCs w:val="24"/>
        </w:rPr>
        <w:commentReference w:id="30"/>
      </w:r>
    </w:p>
    <w:p w14:paraId="000000B8"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Section 1: Regional Groups</w:t>
      </w:r>
    </w:p>
    <w:p w14:paraId="000000B9" w14:textId="77777777" w:rsidR="0064458D" w:rsidRDefault="0064458D">
      <w:pPr>
        <w:pBdr>
          <w:top w:val="nil"/>
          <w:left w:val="nil"/>
          <w:bottom w:val="nil"/>
          <w:right w:val="nil"/>
          <w:between w:val="nil"/>
        </w:pBdr>
        <w:ind w:left="100"/>
        <w:rPr>
          <w:color w:val="000000"/>
          <w:sz w:val="24"/>
          <w:szCs w:val="24"/>
        </w:rPr>
      </w:pPr>
    </w:p>
    <w:p w14:paraId="000000BA" w14:textId="77777777" w:rsidR="0064458D" w:rsidRDefault="00000000">
      <w:pPr>
        <w:pBdr>
          <w:top w:val="nil"/>
          <w:left w:val="nil"/>
          <w:bottom w:val="nil"/>
          <w:right w:val="nil"/>
          <w:between w:val="nil"/>
        </w:pBdr>
        <w:tabs>
          <w:tab w:val="left" w:pos="1060"/>
        </w:tabs>
        <w:ind w:left="100"/>
        <w:rPr>
          <w:color w:val="000000"/>
          <w:sz w:val="24"/>
          <w:szCs w:val="24"/>
        </w:rPr>
      </w:pPr>
      <w:r>
        <w:rPr>
          <w:color w:val="000000"/>
          <w:sz w:val="24"/>
          <w:szCs w:val="24"/>
        </w:rPr>
        <w:tab/>
      </w:r>
      <w:sdt>
        <w:sdtPr>
          <w:tag w:val="goog_rdk_29"/>
          <w:id w:val="-1349295055"/>
        </w:sdtPr>
        <w:sdtContent>
          <w:commentRangeStart w:id="31"/>
        </w:sdtContent>
      </w:sdt>
      <w:r>
        <w:rPr>
          <w:color w:val="000000"/>
          <w:sz w:val="24"/>
          <w:szCs w:val="24"/>
        </w:rPr>
        <w:t>A. A regional group shall:</w:t>
      </w:r>
    </w:p>
    <w:p w14:paraId="000000BB" w14:textId="77777777" w:rsidR="0064458D" w:rsidRDefault="0064458D">
      <w:pPr>
        <w:pBdr>
          <w:top w:val="nil"/>
          <w:left w:val="nil"/>
          <w:bottom w:val="nil"/>
          <w:right w:val="nil"/>
          <w:between w:val="nil"/>
        </w:pBdr>
        <w:ind w:left="100"/>
        <w:rPr>
          <w:color w:val="000000"/>
          <w:sz w:val="24"/>
          <w:szCs w:val="24"/>
        </w:rPr>
      </w:pPr>
    </w:p>
    <w:p w14:paraId="000000BC" w14:textId="77777777" w:rsidR="0064458D" w:rsidRDefault="00000000">
      <w:pPr>
        <w:pBdr>
          <w:top w:val="nil"/>
          <w:left w:val="nil"/>
          <w:bottom w:val="nil"/>
          <w:right w:val="nil"/>
          <w:between w:val="nil"/>
        </w:pBdr>
        <w:tabs>
          <w:tab w:val="left" w:pos="1420"/>
        </w:tabs>
        <w:rPr>
          <w:color w:val="000000"/>
          <w:sz w:val="24"/>
          <w:szCs w:val="24"/>
        </w:rPr>
      </w:pPr>
      <w:r>
        <w:rPr>
          <w:sz w:val="24"/>
          <w:szCs w:val="24"/>
        </w:rPr>
        <w:tab/>
      </w:r>
      <w:r>
        <w:rPr>
          <w:color w:val="000000"/>
          <w:sz w:val="24"/>
          <w:szCs w:val="24"/>
        </w:rPr>
        <w:t>1.  Operate under bylaws or rules of order that shall not be inconsistent with Academy or</w:t>
      </w:r>
    </w:p>
    <w:p w14:paraId="000000BD" w14:textId="77777777" w:rsidR="0064458D" w:rsidRDefault="00000000">
      <w:pPr>
        <w:pBdr>
          <w:top w:val="nil"/>
          <w:left w:val="nil"/>
          <w:bottom w:val="nil"/>
          <w:right w:val="nil"/>
          <w:between w:val="nil"/>
        </w:pBdr>
        <w:tabs>
          <w:tab w:val="left" w:pos="1780"/>
        </w:tabs>
        <w:ind w:left="1420"/>
        <w:rPr>
          <w:color w:val="000000"/>
          <w:sz w:val="24"/>
          <w:szCs w:val="24"/>
        </w:rPr>
      </w:pPr>
      <w:r>
        <w:rPr>
          <w:color w:val="000000"/>
          <w:sz w:val="24"/>
          <w:szCs w:val="24"/>
        </w:rPr>
        <w:t>Association Bylaws and that shall be approved by the Academy Board of Directors.</w:t>
      </w:r>
    </w:p>
    <w:p w14:paraId="000000BE" w14:textId="77777777" w:rsidR="0064458D" w:rsidRDefault="0064458D">
      <w:pPr>
        <w:pBdr>
          <w:top w:val="nil"/>
          <w:left w:val="nil"/>
          <w:bottom w:val="nil"/>
          <w:right w:val="nil"/>
          <w:between w:val="nil"/>
        </w:pBdr>
        <w:tabs>
          <w:tab w:val="left" w:pos="1780"/>
        </w:tabs>
        <w:ind w:left="1420"/>
        <w:rPr>
          <w:sz w:val="24"/>
          <w:szCs w:val="24"/>
        </w:rPr>
      </w:pPr>
    </w:p>
    <w:p w14:paraId="000000BF" w14:textId="77777777" w:rsidR="0064458D" w:rsidRDefault="00000000">
      <w:pPr>
        <w:pBdr>
          <w:top w:val="nil"/>
          <w:left w:val="nil"/>
          <w:bottom w:val="nil"/>
          <w:right w:val="nil"/>
          <w:between w:val="nil"/>
        </w:pBdr>
        <w:tabs>
          <w:tab w:val="left" w:pos="1420"/>
        </w:tabs>
        <w:ind w:left="1420"/>
        <w:rPr>
          <w:sz w:val="24"/>
          <w:szCs w:val="24"/>
        </w:rPr>
      </w:pPr>
      <w:r>
        <w:rPr>
          <w:color w:val="000000"/>
          <w:sz w:val="24"/>
          <w:szCs w:val="24"/>
        </w:rPr>
        <w:t xml:space="preserve">2.  Not </w:t>
      </w:r>
      <w:r>
        <w:rPr>
          <w:sz w:val="24"/>
          <w:szCs w:val="24"/>
        </w:rPr>
        <w:t>Establish dues or levy assessments to Academy members.</w:t>
      </w:r>
    </w:p>
    <w:p w14:paraId="000000C0" w14:textId="77777777" w:rsidR="0064458D" w:rsidRDefault="0064458D">
      <w:pPr>
        <w:pBdr>
          <w:top w:val="nil"/>
          <w:left w:val="nil"/>
          <w:bottom w:val="nil"/>
          <w:right w:val="nil"/>
          <w:between w:val="nil"/>
        </w:pBdr>
        <w:tabs>
          <w:tab w:val="left" w:pos="1420"/>
        </w:tabs>
        <w:ind w:left="1420"/>
        <w:rPr>
          <w:sz w:val="24"/>
          <w:szCs w:val="24"/>
        </w:rPr>
      </w:pPr>
    </w:p>
    <w:p w14:paraId="000000C1" w14:textId="77777777" w:rsidR="0064458D" w:rsidRDefault="00000000">
      <w:pPr>
        <w:pBdr>
          <w:top w:val="nil"/>
          <w:left w:val="nil"/>
          <w:bottom w:val="nil"/>
          <w:right w:val="nil"/>
          <w:between w:val="nil"/>
        </w:pBdr>
        <w:tabs>
          <w:tab w:val="left" w:pos="1420"/>
        </w:tabs>
        <w:ind w:left="1420"/>
        <w:rPr>
          <w:color w:val="000000"/>
          <w:sz w:val="24"/>
          <w:szCs w:val="24"/>
        </w:rPr>
        <w:sectPr w:rsidR="0064458D">
          <w:type w:val="continuous"/>
          <w:pgSz w:w="12240" w:h="15840"/>
          <w:pgMar w:top="1360" w:right="840" w:bottom="1260" w:left="1100" w:header="0" w:footer="1056" w:gutter="0"/>
          <w:lnNumType w:countBy="1" w:restart="continuous"/>
          <w:cols w:space="720"/>
        </w:sectPr>
      </w:pPr>
      <w:r>
        <w:rPr>
          <w:sz w:val="24"/>
          <w:szCs w:val="24"/>
        </w:rPr>
        <w:tab/>
        <w:t>3. Not Profess or imply that it speaks for or represents the Academy</w:t>
      </w:r>
      <w:r>
        <w:rPr>
          <w:i/>
          <w:iCs/>
          <w:sz w:val="24"/>
          <w:szCs w:val="24"/>
        </w:rPr>
        <w:t xml:space="preserve"> </w:t>
      </w:r>
      <w:r>
        <w:rPr>
          <w:sz w:val="24"/>
          <w:szCs w:val="24"/>
        </w:rPr>
        <w:t>or its members unless authorized by the Academy’s Board of Directors.</w:t>
      </w:r>
    </w:p>
    <w:p w14:paraId="000000C2" w14:textId="77777777" w:rsidR="0064458D" w:rsidRDefault="00000000">
      <w:pPr>
        <w:pBdr>
          <w:top w:val="nil"/>
          <w:left w:val="nil"/>
          <w:bottom w:val="nil"/>
          <w:right w:val="nil"/>
          <w:between w:val="nil"/>
        </w:pBdr>
        <w:tabs>
          <w:tab w:val="left" w:pos="1060"/>
        </w:tabs>
        <w:spacing w:before="79"/>
        <w:ind w:left="220"/>
        <w:rPr>
          <w:color w:val="000000"/>
          <w:sz w:val="24"/>
          <w:szCs w:val="24"/>
        </w:rPr>
      </w:pPr>
      <w:r>
        <w:rPr>
          <w:color w:val="000000"/>
          <w:sz w:val="24"/>
          <w:szCs w:val="24"/>
        </w:rPr>
        <w:tab/>
      </w:r>
    </w:p>
    <w:p w14:paraId="000000C3" w14:textId="77777777" w:rsidR="0064458D" w:rsidRDefault="00000000">
      <w:pPr>
        <w:pBdr>
          <w:top w:val="nil"/>
          <w:left w:val="nil"/>
          <w:bottom w:val="nil"/>
          <w:right w:val="nil"/>
          <w:between w:val="nil"/>
        </w:pBdr>
        <w:tabs>
          <w:tab w:val="left" w:pos="1060"/>
        </w:tabs>
        <w:spacing w:before="79"/>
        <w:ind w:left="220"/>
        <w:rPr>
          <w:color w:val="000000"/>
          <w:sz w:val="24"/>
          <w:szCs w:val="24"/>
        </w:rPr>
      </w:pPr>
      <w:r>
        <w:rPr>
          <w:color w:val="000000"/>
          <w:sz w:val="24"/>
          <w:szCs w:val="24"/>
        </w:rPr>
        <w:tab/>
        <w:t>B. A regional group may be established and/or dissolved in accordance with the rules and</w:t>
      </w:r>
    </w:p>
    <w:p w14:paraId="000000C4" w14:textId="77777777" w:rsidR="0064458D" w:rsidRDefault="00000000">
      <w:pPr>
        <w:pBdr>
          <w:top w:val="nil"/>
          <w:left w:val="nil"/>
          <w:bottom w:val="nil"/>
          <w:right w:val="nil"/>
          <w:between w:val="nil"/>
        </w:pBdr>
        <w:tabs>
          <w:tab w:val="left" w:pos="1420"/>
        </w:tabs>
        <w:ind w:left="220" w:right="210"/>
        <w:rPr>
          <w:color w:val="000000"/>
          <w:sz w:val="24"/>
          <w:szCs w:val="24"/>
        </w:rPr>
      </w:pPr>
      <w:r>
        <w:rPr>
          <w:color w:val="000000"/>
          <w:sz w:val="24"/>
          <w:szCs w:val="24"/>
        </w:rPr>
        <w:tab/>
        <w:t xml:space="preserve">conditions specified by the Academy Board of Directors. </w:t>
      </w:r>
      <w:commentRangeEnd w:id="31"/>
      <w:r>
        <w:rPr>
          <w:rStyle w:val="CommentReference"/>
          <w:color w:val="000000"/>
          <w:sz w:val="24"/>
          <w:szCs w:val="24"/>
        </w:rPr>
        <w:commentReference w:id="31"/>
      </w:r>
    </w:p>
    <w:p w14:paraId="000000C5" w14:textId="77777777" w:rsidR="0064458D" w:rsidRDefault="0064458D">
      <w:pPr>
        <w:pBdr>
          <w:top w:val="nil"/>
          <w:left w:val="nil"/>
          <w:bottom w:val="nil"/>
          <w:right w:val="nil"/>
          <w:between w:val="nil"/>
        </w:pBdr>
        <w:ind w:left="220"/>
        <w:rPr>
          <w:color w:val="000000"/>
          <w:sz w:val="24"/>
          <w:szCs w:val="24"/>
        </w:rPr>
      </w:pPr>
    </w:p>
    <w:p w14:paraId="000000C6" w14:textId="77777777" w:rsidR="0064458D" w:rsidRDefault="00000000">
      <w:pPr>
        <w:pBdr>
          <w:top w:val="nil"/>
          <w:left w:val="nil"/>
          <w:bottom w:val="nil"/>
          <w:right w:val="nil"/>
          <w:between w:val="nil"/>
        </w:pBdr>
        <w:tabs>
          <w:tab w:val="left" w:pos="700"/>
        </w:tabs>
        <w:ind w:left="220"/>
        <w:rPr>
          <w:color w:val="000000"/>
          <w:sz w:val="24"/>
          <w:szCs w:val="24"/>
        </w:rPr>
      </w:pPr>
      <w:r>
        <w:rPr>
          <w:color w:val="000000"/>
          <w:sz w:val="24"/>
          <w:szCs w:val="24"/>
        </w:rPr>
        <w:tab/>
        <w:t>Section 2: Special Interest Groups</w:t>
      </w:r>
    </w:p>
    <w:p w14:paraId="000000C7" w14:textId="77777777" w:rsidR="0064458D" w:rsidRDefault="0064458D">
      <w:pPr>
        <w:pBdr>
          <w:top w:val="nil"/>
          <w:left w:val="nil"/>
          <w:bottom w:val="nil"/>
          <w:right w:val="nil"/>
          <w:between w:val="nil"/>
        </w:pBdr>
        <w:ind w:left="220"/>
        <w:rPr>
          <w:color w:val="000000"/>
          <w:sz w:val="24"/>
          <w:szCs w:val="24"/>
        </w:rPr>
      </w:pPr>
    </w:p>
    <w:p w14:paraId="000000C8" w14:textId="77777777" w:rsidR="0064458D" w:rsidRDefault="00000000">
      <w:pPr>
        <w:pBdr>
          <w:top w:val="nil"/>
          <w:left w:val="nil"/>
          <w:bottom w:val="nil"/>
          <w:right w:val="nil"/>
          <w:between w:val="nil"/>
        </w:pBdr>
        <w:tabs>
          <w:tab w:val="left" w:pos="1060"/>
        </w:tabs>
        <w:ind w:left="220"/>
        <w:rPr>
          <w:color w:val="000000"/>
          <w:sz w:val="24"/>
          <w:szCs w:val="24"/>
        </w:rPr>
      </w:pPr>
      <w:r>
        <w:rPr>
          <w:color w:val="000000"/>
          <w:sz w:val="24"/>
          <w:szCs w:val="24"/>
        </w:rPr>
        <w:tab/>
        <w:t>A. A special interest group shall:</w:t>
      </w:r>
    </w:p>
    <w:p w14:paraId="000000C9" w14:textId="77777777" w:rsidR="0064458D" w:rsidRDefault="0064458D">
      <w:pPr>
        <w:pBdr>
          <w:top w:val="nil"/>
          <w:left w:val="nil"/>
          <w:bottom w:val="nil"/>
          <w:right w:val="nil"/>
          <w:between w:val="nil"/>
        </w:pBdr>
        <w:ind w:left="220"/>
        <w:rPr>
          <w:color w:val="000000"/>
          <w:sz w:val="24"/>
          <w:szCs w:val="24"/>
        </w:rPr>
      </w:pPr>
    </w:p>
    <w:p w14:paraId="000000CA" w14:textId="77777777" w:rsidR="0064458D" w:rsidRDefault="00000000">
      <w:pPr>
        <w:pBdr>
          <w:top w:val="nil"/>
          <w:left w:val="nil"/>
          <w:bottom w:val="nil"/>
          <w:right w:val="nil"/>
          <w:between w:val="nil"/>
        </w:pBdr>
        <w:tabs>
          <w:tab w:val="left" w:pos="1420"/>
        </w:tabs>
        <w:ind w:left="1420"/>
        <w:rPr>
          <w:color w:val="000000"/>
          <w:sz w:val="24"/>
          <w:szCs w:val="24"/>
        </w:rPr>
      </w:pPr>
      <w:r>
        <w:rPr>
          <w:sz w:val="24"/>
          <w:szCs w:val="24"/>
        </w:rPr>
        <w:tab/>
      </w:r>
      <w:r>
        <w:rPr>
          <w:color w:val="000000"/>
          <w:sz w:val="24"/>
          <w:szCs w:val="24"/>
        </w:rPr>
        <w:t>1. Operate under rules of order that are not</w:t>
      </w:r>
      <w:r>
        <w:rPr>
          <w:sz w:val="24"/>
          <w:szCs w:val="24"/>
        </w:rPr>
        <w:t xml:space="preserve"> </w:t>
      </w:r>
      <w:r>
        <w:rPr>
          <w:color w:val="000000"/>
          <w:sz w:val="24"/>
          <w:szCs w:val="24"/>
        </w:rPr>
        <w:t>inconsistent with Academy or Association Bylaws and that shall be approved by the Academy Board of Directors</w:t>
      </w:r>
      <w:r>
        <w:rPr>
          <w:color w:val="000000"/>
          <w:sz w:val="24"/>
          <w:szCs w:val="24"/>
        </w:rPr>
        <w:tab/>
      </w:r>
    </w:p>
    <w:p w14:paraId="000000CB" w14:textId="77777777" w:rsidR="0064458D" w:rsidRDefault="00000000">
      <w:pPr>
        <w:pBdr>
          <w:top w:val="nil"/>
          <w:left w:val="nil"/>
          <w:bottom w:val="nil"/>
          <w:right w:val="nil"/>
          <w:between w:val="nil"/>
        </w:pBdr>
        <w:tabs>
          <w:tab w:val="left" w:pos="1420"/>
        </w:tabs>
        <w:ind w:left="1420"/>
        <w:rPr>
          <w:color w:val="000000"/>
          <w:sz w:val="24"/>
          <w:szCs w:val="24"/>
        </w:rPr>
      </w:pPr>
      <w:r>
        <w:rPr>
          <w:color w:val="000000"/>
          <w:sz w:val="24"/>
          <w:szCs w:val="24"/>
        </w:rPr>
        <w:t>2. Establish dues or levy assessments to Section or Academy members.</w:t>
      </w:r>
    </w:p>
    <w:p w14:paraId="000000CC" w14:textId="77777777" w:rsidR="0064458D" w:rsidRDefault="00000000">
      <w:pPr>
        <w:pBdr>
          <w:top w:val="nil"/>
          <w:left w:val="nil"/>
          <w:bottom w:val="nil"/>
          <w:right w:val="nil"/>
          <w:between w:val="nil"/>
        </w:pBdr>
        <w:tabs>
          <w:tab w:val="left" w:pos="1420"/>
        </w:tabs>
        <w:ind w:left="1420" w:right="847"/>
        <w:rPr>
          <w:color w:val="000000"/>
          <w:sz w:val="24"/>
          <w:szCs w:val="24"/>
        </w:rPr>
      </w:pPr>
      <w:r>
        <w:rPr>
          <w:color w:val="000000"/>
          <w:sz w:val="24"/>
          <w:szCs w:val="24"/>
        </w:rPr>
        <w:tab/>
        <w:t>3. Not Profess or imply that it speaks for or represents the Academy</w:t>
      </w:r>
      <w:r>
        <w:rPr>
          <w:i/>
          <w:iCs/>
          <w:color w:val="000000"/>
          <w:sz w:val="24"/>
          <w:szCs w:val="24"/>
        </w:rPr>
        <w:t xml:space="preserve"> </w:t>
      </w:r>
      <w:r>
        <w:rPr>
          <w:color w:val="000000"/>
          <w:sz w:val="24"/>
          <w:szCs w:val="24"/>
        </w:rPr>
        <w:t>or its members unless authorized by the Academy’s Board of Directors.</w:t>
      </w:r>
    </w:p>
    <w:p w14:paraId="000000CD" w14:textId="77777777" w:rsidR="0064458D" w:rsidRDefault="0064458D">
      <w:pPr>
        <w:pBdr>
          <w:top w:val="nil"/>
          <w:left w:val="nil"/>
          <w:bottom w:val="nil"/>
          <w:right w:val="nil"/>
          <w:between w:val="nil"/>
        </w:pBdr>
        <w:tabs>
          <w:tab w:val="left" w:pos="1420"/>
        </w:tabs>
        <w:ind w:right="847"/>
        <w:rPr>
          <w:sz w:val="24"/>
          <w:szCs w:val="24"/>
        </w:rPr>
      </w:pPr>
    </w:p>
    <w:p w14:paraId="000000CE" w14:textId="77777777" w:rsidR="0064458D" w:rsidRDefault="00000000">
      <w:pPr>
        <w:pBdr>
          <w:top w:val="nil"/>
          <w:left w:val="nil"/>
          <w:bottom w:val="nil"/>
          <w:right w:val="nil"/>
          <w:between w:val="nil"/>
        </w:pBdr>
        <w:tabs>
          <w:tab w:val="left" w:pos="1060"/>
        </w:tabs>
        <w:spacing w:before="1"/>
        <w:ind w:left="1060"/>
        <w:rPr>
          <w:color w:val="000000"/>
          <w:sz w:val="24"/>
          <w:szCs w:val="24"/>
        </w:rPr>
      </w:pPr>
      <w:r>
        <w:rPr>
          <w:color w:val="000000"/>
          <w:sz w:val="24"/>
          <w:szCs w:val="24"/>
        </w:rPr>
        <w:t>B. A special interest group may be established and/or dissolved in accordance with the rules</w:t>
      </w:r>
    </w:p>
    <w:p w14:paraId="000000CF" w14:textId="77777777" w:rsidR="0064458D" w:rsidRDefault="00000000">
      <w:pPr>
        <w:pBdr>
          <w:top w:val="nil"/>
          <w:left w:val="nil"/>
          <w:bottom w:val="nil"/>
          <w:right w:val="nil"/>
          <w:between w:val="nil"/>
        </w:pBdr>
        <w:tabs>
          <w:tab w:val="left" w:pos="1420"/>
        </w:tabs>
        <w:ind w:left="1060" w:right="2995"/>
        <w:rPr>
          <w:color w:val="000000"/>
          <w:sz w:val="24"/>
          <w:szCs w:val="24"/>
        </w:rPr>
      </w:pPr>
      <w:r>
        <w:rPr>
          <w:color w:val="000000"/>
          <w:sz w:val="24"/>
          <w:szCs w:val="24"/>
        </w:rPr>
        <w:t xml:space="preserve">and conditions specified by the Academy Board of Directors. </w:t>
      </w:r>
    </w:p>
    <w:p w14:paraId="000000D0" w14:textId="77777777" w:rsidR="0064458D" w:rsidRDefault="0064458D">
      <w:pPr>
        <w:pBdr>
          <w:top w:val="nil"/>
          <w:left w:val="nil"/>
          <w:bottom w:val="nil"/>
          <w:right w:val="nil"/>
          <w:between w:val="nil"/>
        </w:pBdr>
        <w:ind w:left="100"/>
        <w:rPr>
          <w:color w:val="000000"/>
          <w:sz w:val="24"/>
          <w:szCs w:val="24"/>
        </w:rPr>
      </w:pPr>
    </w:p>
    <w:p w14:paraId="000000D1"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Section 3: Limitations</w:t>
      </w:r>
    </w:p>
    <w:p w14:paraId="000000D2" w14:textId="77777777" w:rsidR="0064458D" w:rsidRDefault="0064458D">
      <w:pPr>
        <w:pBdr>
          <w:top w:val="nil"/>
          <w:left w:val="nil"/>
          <w:bottom w:val="nil"/>
          <w:right w:val="nil"/>
          <w:between w:val="nil"/>
        </w:pBdr>
        <w:ind w:left="100"/>
        <w:rPr>
          <w:color w:val="000000"/>
          <w:sz w:val="24"/>
          <w:szCs w:val="24"/>
        </w:rPr>
      </w:pPr>
    </w:p>
    <w:p w14:paraId="000000D3" w14:textId="77777777" w:rsidR="0064458D" w:rsidRDefault="00000000">
      <w:pPr>
        <w:pBdr>
          <w:top w:val="nil"/>
          <w:left w:val="nil"/>
          <w:bottom w:val="nil"/>
          <w:right w:val="nil"/>
          <w:between w:val="nil"/>
        </w:pBdr>
        <w:tabs>
          <w:tab w:val="left" w:pos="700"/>
        </w:tabs>
        <w:ind w:left="100" w:right="210"/>
        <w:rPr>
          <w:color w:val="000000"/>
          <w:sz w:val="24"/>
          <w:szCs w:val="24"/>
        </w:rPr>
      </w:pPr>
      <w:r>
        <w:rPr>
          <w:color w:val="000000"/>
          <w:sz w:val="24"/>
          <w:szCs w:val="24"/>
        </w:rPr>
        <w:tab/>
        <w:t>Regional and special interest groups are subject to the following</w:t>
      </w:r>
      <w:r>
        <w:rPr>
          <w:sz w:val="24"/>
          <w:szCs w:val="24"/>
        </w:rPr>
        <w:t xml:space="preserve"> </w:t>
      </w:r>
      <w:r>
        <w:rPr>
          <w:color w:val="000000"/>
          <w:sz w:val="24"/>
          <w:szCs w:val="24"/>
        </w:rPr>
        <w:t xml:space="preserve">limitations: </w:t>
      </w:r>
    </w:p>
    <w:p w14:paraId="000000D4" w14:textId="77777777" w:rsidR="0064458D" w:rsidRDefault="00000000">
      <w:pPr>
        <w:pBdr>
          <w:top w:val="nil"/>
          <w:left w:val="nil"/>
          <w:bottom w:val="nil"/>
          <w:right w:val="nil"/>
          <w:between w:val="nil"/>
        </w:pBdr>
        <w:tabs>
          <w:tab w:val="left" w:pos="1060"/>
        </w:tabs>
        <w:rPr>
          <w:color w:val="000000"/>
          <w:sz w:val="24"/>
          <w:szCs w:val="24"/>
        </w:rPr>
      </w:pPr>
      <w:r>
        <w:rPr>
          <w:sz w:val="24"/>
          <w:szCs w:val="24"/>
        </w:rPr>
        <w:tab/>
      </w:r>
      <w:r>
        <w:rPr>
          <w:color w:val="000000"/>
          <w:sz w:val="24"/>
          <w:szCs w:val="24"/>
        </w:rPr>
        <w:t>A. Regional and special interest groups shall operate under the Bylaws and policies of the</w:t>
      </w:r>
    </w:p>
    <w:p w14:paraId="000000D5" w14:textId="77777777" w:rsidR="0064458D" w:rsidRDefault="00000000">
      <w:pPr>
        <w:pBdr>
          <w:top w:val="nil"/>
          <w:left w:val="nil"/>
          <w:bottom w:val="nil"/>
          <w:right w:val="nil"/>
          <w:between w:val="nil"/>
        </w:pBdr>
        <w:tabs>
          <w:tab w:val="left" w:pos="1420"/>
        </w:tabs>
        <w:rPr>
          <w:color w:val="000000"/>
          <w:sz w:val="24"/>
          <w:szCs w:val="24"/>
        </w:rPr>
      </w:pPr>
      <w:r>
        <w:rPr>
          <w:sz w:val="24"/>
          <w:szCs w:val="24"/>
        </w:rPr>
        <w:tab/>
      </w:r>
      <w:r>
        <w:rPr>
          <w:color w:val="000000"/>
          <w:sz w:val="24"/>
          <w:szCs w:val="24"/>
        </w:rPr>
        <w:t>Association and the Academy.</w:t>
      </w:r>
    </w:p>
    <w:p w14:paraId="000000D6" w14:textId="77777777" w:rsidR="0064458D" w:rsidRDefault="00000000">
      <w:pPr>
        <w:pBdr>
          <w:top w:val="nil"/>
          <w:left w:val="nil"/>
          <w:bottom w:val="nil"/>
          <w:right w:val="nil"/>
          <w:between w:val="nil"/>
        </w:pBdr>
        <w:tabs>
          <w:tab w:val="left" w:pos="1060"/>
        </w:tabs>
        <w:rPr>
          <w:color w:val="000000"/>
          <w:sz w:val="24"/>
          <w:szCs w:val="24"/>
        </w:rPr>
      </w:pPr>
      <w:r>
        <w:rPr>
          <w:sz w:val="24"/>
          <w:szCs w:val="24"/>
        </w:rPr>
        <w:tab/>
      </w:r>
      <w:r>
        <w:rPr>
          <w:color w:val="000000"/>
          <w:sz w:val="24"/>
          <w:szCs w:val="24"/>
        </w:rPr>
        <w:t>B. No regional or special interest group shall profess or imply that it speaks for or</w:t>
      </w:r>
    </w:p>
    <w:p w14:paraId="000000D7" w14:textId="77777777" w:rsidR="0064458D" w:rsidRDefault="00000000">
      <w:pPr>
        <w:pBdr>
          <w:top w:val="nil"/>
          <w:left w:val="nil"/>
          <w:bottom w:val="nil"/>
          <w:right w:val="nil"/>
          <w:between w:val="nil"/>
        </w:pBdr>
        <w:tabs>
          <w:tab w:val="left" w:pos="1420"/>
        </w:tabs>
        <w:rPr>
          <w:color w:val="000000"/>
          <w:sz w:val="24"/>
          <w:szCs w:val="24"/>
        </w:rPr>
      </w:pPr>
      <w:r>
        <w:rPr>
          <w:sz w:val="24"/>
          <w:szCs w:val="24"/>
        </w:rPr>
        <w:tab/>
      </w:r>
      <w:r>
        <w:rPr>
          <w:color w:val="000000"/>
          <w:sz w:val="24"/>
          <w:szCs w:val="24"/>
        </w:rPr>
        <w:t>represents the Academy or members other than those currently holding membership in</w:t>
      </w:r>
    </w:p>
    <w:p w14:paraId="000000D8" w14:textId="77777777" w:rsidR="0064458D" w:rsidRDefault="00000000">
      <w:pPr>
        <w:pBdr>
          <w:top w:val="nil"/>
          <w:left w:val="nil"/>
          <w:bottom w:val="nil"/>
          <w:right w:val="nil"/>
          <w:between w:val="nil"/>
        </w:pBdr>
        <w:tabs>
          <w:tab w:val="left" w:pos="1420"/>
        </w:tabs>
        <w:rPr>
          <w:color w:val="000000"/>
          <w:sz w:val="24"/>
          <w:szCs w:val="24"/>
        </w:rPr>
      </w:pPr>
      <w:r>
        <w:rPr>
          <w:sz w:val="24"/>
          <w:szCs w:val="24"/>
        </w:rPr>
        <w:tab/>
      </w:r>
      <w:r>
        <w:rPr>
          <w:color w:val="000000"/>
          <w:sz w:val="24"/>
          <w:szCs w:val="24"/>
        </w:rPr>
        <w:t>the regional or special interest group unless authorized to do so in writing by the</w:t>
      </w:r>
    </w:p>
    <w:p w14:paraId="000000D9" w14:textId="77777777" w:rsidR="0064458D" w:rsidRDefault="00000000">
      <w:pPr>
        <w:pBdr>
          <w:top w:val="nil"/>
          <w:left w:val="nil"/>
          <w:bottom w:val="nil"/>
          <w:right w:val="nil"/>
          <w:between w:val="nil"/>
        </w:pBdr>
        <w:tabs>
          <w:tab w:val="left" w:pos="1420"/>
        </w:tabs>
        <w:spacing w:before="1"/>
        <w:rPr>
          <w:color w:val="000000"/>
          <w:sz w:val="24"/>
          <w:szCs w:val="24"/>
        </w:rPr>
      </w:pPr>
      <w:r>
        <w:rPr>
          <w:sz w:val="24"/>
          <w:szCs w:val="24"/>
        </w:rPr>
        <w:tab/>
      </w:r>
      <w:r>
        <w:rPr>
          <w:color w:val="000000"/>
          <w:sz w:val="24"/>
          <w:szCs w:val="24"/>
        </w:rPr>
        <w:t>Academy Board of Directors.</w:t>
      </w:r>
      <w:r>
        <w:rPr>
          <w:strike/>
          <w:color w:val="000000"/>
          <w:sz w:val="24"/>
          <w:szCs w:val="24"/>
        </w:rPr>
        <w:t xml:space="preserve"> </w:t>
      </w:r>
    </w:p>
    <w:p w14:paraId="000000DA" w14:textId="77777777" w:rsidR="0064458D" w:rsidRDefault="0064458D">
      <w:pPr>
        <w:pBdr>
          <w:top w:val="nil"/>
          <w:left w:val="nil"/>
          <w:bottom w:val="nil"/>
          <w:right w:val="nil"/>
          <w:between w:val="nil"/>
        </w:pBdr>
        <w:tabs>
          <w:tab w:val="left" w:pos="700"/>
        </w:tabs>
        <w:spacing w:before="1"/>
        <w:ind w:left="100" w:right="220"/>
        <w:rPr>
          <w:sz w:val="24"/>
          <w:szCs w:val="24"/>
        </w:rPr>
      </w:pPr>
    </w:p>
    <w:p w14:paraId="000000DB"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ARTICLE X. DELEGATES TO THE ASSOCIATION'S HOUSE OF DELEGATES</w:t>
      </w:r>
    </w:p>
    <w:p w14:paraId="000000DC" w14:textId="77777777" w:rsidR="0064458D" w:rsidRDefault="0064458D">
      <w:pPr>
        <w:pBdr>
          <w:top w:val="nil"/>
          <w:left w:val="nil"/>
          <w:bottom w:val="nil"/>
          <w:right w:val="nil"/>
          <w:between w:val="nil"/>
        </w:pBdr>
        <w:ind w:left="100"/>
        <w:rPr>
          <w:color w:val="000000"/>
          <w:sz w:val="24"/>
          <w:szCs w:val="24"/>
        </w:rPr>
      </w:pPr>
    </w:p>
    <w:p w14:paraId="000000DD"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r>
      <w:sdt>
        <w:sdtPr>
          <w:tag w:val="goog_rdk_30"/>
          <w:id w:val="2106427457"/>
        </w:sdtPr>
        <w:sdtContent>
          <w:commentRangeStart w:id="32"/>
        </w:sdtContent>
      </w:sdt>
      <w:r>
        <w:rPr>
          <w:color w:val="000000"/>
          <w:sz w:val="24"/>
          <w:szCs w:val="24"/>
        </w:rPr>
        <w:t>Section 1: Qualifications</w:t>
      </w:r>
    </w:p>
    <w:p w14:paraId="000000DE" w14:textId="77777777" w:rsidR="0064458D" w:rsidRDefault="00000000">
      <w:pPr>
        <w:widowControl/>
        <w:numPr>
          <w:ilvl w:val="0"/>
          <w:numId w:val="2"/>
        </w:numPr>
        <w:pBdr>
          <w:top w:val="nil"/>
          <w:left w:val="nil"/>
          <w:bottom w:val="nil"/>
          <w:right w:val="nil"/>
          <w:between w:val="nil"/>
        </w:pBdr>
        <w:rPr>
          <w:color w:val="000000"/>
          <w:sz w:val="24"/>
          <w:szCs w:val="24"/>
        </w:rPr>
      </w:pPr>
      <w:r>
        <w:rPr>
          <w:color w:val="000000"/>
          <w:sz w:val="24"/>
          <w:szCs w:val="24"/>
        </w:rPr>
        <w:t xml:space="preserve">The qualifications of delegates shall not conflict with the Association’s bylaws.  </w:t>
      </w:r>
    </w:p>
    <w:p w14:paraId="000000DF" w14:textId="77777777" w:rsidR="0064458D" w:rsidRDefault="00000000">
      <w:pPr>
        <w:widowControl/>
        <w:numPr>
          <w:ilvl w:val="0"/>
          <w:numId w:val="2"/>
        </w:numPr>
        <w:pBdr>
          <w:top w:val="nil"/>
          <w:left w:val="nil"/>
          <w:bottom w:val="nil"/>
          <w:right w:val="nil"/>
          <w:between w:val="nil"/>
        </w:pBdr>
        <w:rPr>
          <w:color w:val="000000"/>
          <w:sz w:val="24"/>
          <w:szCs w:val="24"/>
        </w:rPr>
      </w:pPr>
      <w:r>
        <w:rPr>
          <w:color w:val="000000"/>
          <w:sz w:val="24"/>
          <w:szCs w:val="24"/>
        </w:rPr>
        <w:t xml:space="preserve">An Academy Delegate may not serve concurrently as a delegate for any other delegation. </w:t>
      </w:r>
    </w:p>
    <w:p w14:paraId="000000E0" w14:textId="77777777" w:rsidR="0064458D" w:rsidRDefault="00000000">
      <w:pPr>
        <w:widowControl/>
        <w:numPr>
          <w:ilvl w:val="0"/>
          <w:numId w:val="2"/>
        </w:numPr>
        <w:pBdr>
          <w:top w:val="nil"/>
          <w:left w:val="nil"/>
          <w:bottom w:val="nil"/>
          <w:right w:val="nil"/>
          <w:between w:val="nil"/>
        </w:pBdr>
        <w:rPr>
          <w:color w:val="000000"/>
          <w:sz w:val="24"/>
          <w:szCs w:val="24"/>
        </w:rPr>
      </w:pPr>
      <w:r>
        <w:rPr>
          <w:color w:val="000000"/>
          <w:sz w:val="24"/>
          <w:szCs w:val="24"/>
        </w:rPr>
        <w:t>The Academy shall notify Association headquarters of the names of Academy Delegates as required by the Association’s policies and procedures, including the Standing Rules of the House of Delegates.</w:t>
      </w:r>
    </w:p>
    <w:p w14:paraId="000000E1" w14:textId="77777777" w:rsidR="0064458D" w:rsidRDefault="00000000">
      <w:pPr>
        <w:widowControl/>
        <w:numPr>
          <w:ilvl w:val="0"/>
          <w:numId w:val="2"/>
        </w:numPr>
        <w:pBdr>
          <w:top w:val="nil"/>
          <w:left w:val="nil"/>
          <w:bottom w:val="nil"/>
          <w:right w:val="nil"/>
          <w:between w:val="nil"/>
        </w:pBdr>
        <w:rPr>
          <w:color w:val="000000"/>
          <w:sz w:val="24"/>
          <w:szCs w:val="24"/>
        </w:rPr>
      </w:pPr>
      <w:r>
        <w:rPr>
          <w:color w:val="000000"/>
          <w:sz w:val="24"/>
          <w:szCs w:val="24"/>
        </w:rPr>
        <w:t>The Academy shall be represented in each session of the House of Delegates unless a waiver is approved by the Association’s Board of Directors.</w:t>
      </w:r>
      <w:commentRangeEnd w:id="32"/>
      <w:r>
        <w:rPr>
          <w:rStyle w:val="CommentReference"/>
          <w:color w:val="000000"/>
          <w:sz w:val="24"/>
          <w:szCs w:val="24"/>
        </w:rPr>
        <w:commentReference w:id="32"/>
      </w:r>
    </w:p>
    <w:p w14:paraId="000000E2" w14:textId="77777777" w:rsidR="0064458D" w:rsidRDefault="0064458D">
      <w:pPr>
        <w:pBdr>
          <w:top w:val="nil"/>
          <w:left w:val="nil"/>
          <w:bottom w:val="nil"/>
          <w:right w:val="nil"/>
          <w:between w:val="nil"/>
        </w:pBdr>
        <w:tabs>
          <w:tab w:val="left" w:pos="700"/>
        </w:tabs>
        <w:ind w:left="100"/>
        <w:rPr>
          <w:color w:val="000000"/>
          <w:sz w:val="24"/>
          <w:szCs w:val="24"/>
        </w:rPr>
      </w:pPr>
    </w:p>
    <w:p w14:paraId="000000E3" w14:textId="77777777" w:rsidR="0064458D" w:rsidRDefault="00000000">
      <w:pPr>
        <w:pBdr>
          <w:top w:val="nil"/>
          <w:left w:val="nil"/>
          <w:bottom w:val="nil"/>
          <w:right w:val="nil"/>
          <w:between w:val="nil"/>
        </w:pBdr>
        <w:ind w:left="720"/>
        <w:rPr>
          <w:color w:val="000000"/>
          <w:sz w:val="24"/>
          <w:szCs w:val="24"/>
        </w:rPr>
      </w:pPr>
      <w:r>
        <w:rPr>
          <w:color w:val="000000"/>
          <w:sz w:val="24"/>
          <w:szCs w:val="24"/>
        </w:rPr>
        <w:t>Section 2: Selection</w:t>
      </w:r>
    </w:p>
    <w:p w14:paraId="000000E4" w14:textId="77777777" w:rsidR="0064458D" w:rsidRDefault="00000000">
      <w:pPr>
        <w:pBdr>
          <w:top w:val="nil"/>
          <w:left w:val="nil"/>
          <w:bottom w:val="nil"/>
          <w:right w:val="nil"/>
          <w:between w:val="nil"/>
        </w:pBdr>
        <w:tabs>
          <w:tab w:val="left" w:pos="1060"/>
        </w:tabs>
        <w:ind w:left="1060"/>
        <w:rPr>
          <w:color w:val="000000"/>
          <w:sz w:val="24"/>
          <w:szCs w:val="24"/>
        </w:rPr>
      </w:pPr>
      <w:r>
        <w:rPr>
          <w:color w:val="000000"/>
          <w:sz w:val="24"/>
          <w:szCs w:val="24"/>
        </w:rPr>
        <w:t>A. Per Association Bylaws, Academies will be represented by two (2) Delegates at the</w:t>
      </w:r>
    </w:p>
    <w:p w14:paraId="000000E5" w14:textId="77777777" w:rsidR="0064458D" w:rsidRDefault="00000000">
      <w:pPr>
        <w:pBdr>
          <w:top w:val="nil"/>
          <w:left w:val="nil"/>
          <w:bottom w:val="nil"/>
          <w:right w:val="nil"/>
          <w:between w:val="nil"/>
        </w:pBdr>
        <w:tabs>
          <w:tab w:val="left" w:pos="1420"/>
        </w:tabs>
        <w:ind w:left="1060"/>
        <w:rPr>
          <w:color w:val="000000"/>
          <w:sz w:val="24"/>
          <w:szCs w:val="24"/>
        </w:rPr>
      </w:pPr>
      <w:r>
        <w:rPr>
          <w:sz w:val="24"/>
          <w:szCs w:val="24"/>
        </w:rPr>
        <w:tab/>
      </w:r>
      <w:r>
        <w:rPr>
          <w:color w:val="000000"/>
          <w:sz w:val="24"/>
          <w:szCs w:val="24"/>
        </w:rPr>
        <w:t>Association House of Delegates</w:t>
      </w:r>
    </w:p>
    <w:p w14:paraId="000000E6" w14:textId="77777777" w:rsidR="0064458D" w:rsidRDefault="00000000">
      <w:pPr>
        <w:pBdr>
          <w:top w:val="nil"/>
          <w:left w:val="nil"/>
          <w:bottom w:val="nil"/>
          <w:right w:val="nil"/>
          <w:between w:val="nil"/>
        </w:pBdr>
        <w:tabs>
          <w:tab w:val="left" w:pos="1780"/>
        </w:tabs>
        <w:ind w:left="1060"/>
        <w:rPr>
          <w:color w:val="000000"/>
          <w:sz w:val="24"/>
          <w:szCs w:val="24"/>
        </w:rPr>
      </w:pPr>
      <w:r>
        <w:rPr>
          <w:sz w:val="24"/>
          <w:szCs w:val="24"/>
        </w:rPr>
        <w:tab/>
      </w:r>
      <w:r>
        <w:rPr>
          <w:color w:val="000000"/>
          <w:sz w:val="24"/>
          <w:szCs w:val="24"/>
        </w:rPr>
        <w:t>1.  The Academy Chief Delegate will be an elected representative that also serves on</w:t>
      </w:r>
    </w:p>
    <w:p w14:paraId="000000E7" w14:textId="77777777" w:rsidR="0064458D" w:rsidRDefault="00000000">
      <w:pPr>
        <w:pBdr>
          <w:top w:val="nil"/>
          <w:left w:val="nil"/>
          <w:bottom w:val="nil"/>
          <w:right w:val="nil"/>
          <w:between w:val="nil"/>
        </w:pBdr>
        <w:tabs>
          <w:tab w:val="left" w:pos="2140"/>
        </w:tabs>
        <w:ind w:left="1060"/>
        <w:rPr>
          <w:color w:val="000000"/>
          <w:sz w:val="24"/>
          <w:szCs w:val="24"/>
        </w:rPr>
      </w:pPr>
      <w:r>
        <w:rPr>
          <w:sz w:val="24"/>
          <w:szCs w:val="24"/>
        </w:rPr>
        <w:tab/>
      </w:r>
      <w:r>
        <w:rPr>
          <w:color w:val="000000"/>
          <w:sz w:val="24"/>
          <w:szCs w:val="24"/>
        </w:rPr>
        <w:t>the Executive Committee, per Article VII.</w:t>
      </w:r>
    </w:p>
    <w:p w14:paraId="000000E8" w14:textId="77777777" w:rsidR="0064458D" w:rsidRDefault="00000000">
      <w:pPr>
        <w:pBdr>
          <w:top w:val="nil"/>
          <w:left w:val="nil"/>
          <w:bottom w:val="nil"/>
          <w:right w:val="nil"/>
          <w:between w:val="nil"/>
        </w:pBdr>
        <w:tabs>
          <w:tab w:val="left" w:pos="1780"/>
        </w:tabs>
        <w:ind w:left="1060"/>
        <w:rPr>
          <w:color w:val="000000"/>
          <w:sz w:val="24"/>
          <w:szCs w:val="24"/>
        </w:rPr>
      </w:pPr>
      <w:r>
        <w:rPr>
          <w:sz w:val="24"/>
          <w:szCs w:val="24"/>
        </w:rPr>
        <w:tab/>
      </w:r>
      <w:r>
        <w:rPr>
          <w:color w:val="000000"/>
          <w:sz w:val="24"/>
          <w:szCs w:val="24"/>
        </w:rPr>
        <w:t xml:space="preserve">2.  </w:t>
      </w:r>
      <w:sdt>
        <w:sdtPr>
          <w:tag w:val="goog_rdk_31"/>
          <w:id w:val="1363319913"/>
        </w:sdtPr>
        <w:sdtContent>
          <w:commentRangeStart w:id="33"/>
        </w:sdtContent>
      </w:sdt>
      <w:r>
        <w:rPr>
          <w:b/>
          <w:bCs/>
          <w:color w:val="000000"/>
          <w:sz w:val="24"/>
          <w:szCs w:val="24"/>
        </w:rPr>
        <w:t>Th</w:t>
      </w:r>
      <w:r>
        <w:rPr>
          <w:b/>
          <w:bCs/>
          <w:sz w:val="24"/>
          <w:szCs w:val="24"/>
        </w:rPr>
        <w:t>e additional Academy Delegate will be an elected representative</w:t>
      </w:r>
      <w:r>
        <w:rPr>
          <w:b/>
          <w:bCs/>
          <w:color w:val="000000"/>
          <w:sz w:val="24"/>
          <w:szCs w:val="24"/>
        </w:rPr>
        <w:t xml:space="preserve"> </w:t>
      </w:r>
      <w:r>
        <w:rPr>
          <w:color w:val="000000"/>
          <w:sz w:val="24"/>
          <w:szCs w:val="24"/>
        </w:rPr>
        <w:t>serving</w:t>
      </w:r>
      <w:commentRangeEnd w:id="33"/>
      <w:r>
        <w:rPr>
          <w:rStyle w:val="CommentReference"/>
          <w:sz w:val="24"/>
          <w:szCs w:val="24"/>
        </w:rPr>
        <w:commentReference w:id="33"/>
      </w:r>
      <w:r>
        <w:rPr>
          <w:sz w:val="24"/>
          <w:szCs w:val="24"/>
        </w:rPr>
        <w:t xml:space="preserve"> </w:t>
      </w:r>
      <w:r>
        <w:rPr>
          <w:color w:val="000000"/>
          <w:sz w:val="24"/>
          <w:szCs w:val="24"/>
        </w:rPr>
        <w:t xml:space="preserve">as </w:t>
      </w:r>
      <w:r>
        <w:rPr>
          <w:color w:val="000000"/>
          <w:sz w:val="24"/>
          <w:szCs w:val="24"/>
        </w:rPr>
        <w:tab/>
      </w:r>
      <w:r>
        <w:rPr>
          <w:color w:val="000000"/>
          <w:sz w:val="24"/>
          <w:szCs w:val="24"/>
        </w:rPr>
        <w:tab/>
      </w:r>
      <w:r>
        <w:rPr>
          <w:color w:val="000000"/>
          <w:sz w:val="24"/>
          <w:szCs w:val="24"/>
        </w:rPr>
        <w:tab/>
        <w:t>Academy Chief Delegate if the elected Chief Delegate is not available for</w:t>
      </w:r>
      <w:r>
        <w:rPr>
          <w:sz w:val="24"/>
          <w:szCs w:val="24"/>
        </w:rPr>
        <w:t xml:space="preserve"> </w:t>
      </w:r>
      <w:r>
        <w:rPr>
          <w:color w:val="000000"/>
          <w:sz w:val="24"/>
          <w:szCs w:val="24"/>
        </w:rPr>
        <w:t xml:space="preserve">House of </w:t>
      </w:r>
      <w:r>
        <w:rPr>
          <w:color w:val="000000"/>
          <w:sz w:val="24"/>
          <w:szCs w:val="24"/>
        </w:rPr>
        <w:tab/>
      </w:r>
      <w:r>
        <w:rPr>
          <w:color w:val="000000"/>
          <w:sz w:val="24"/>
          <w:szCs w:val="24"/>
        </w:rPr>
        <w:tab/>
        <w:t>Delegate duties.</w:t>
      </w:r>
    </w:p>
    <w:p w14:paraId="000000E9" w14:textId="77777777" w:rsidR="0064458D" w:rsidRDefault="00000000">
      <w:pPr>
        <w:pBdr>
          <w:top w:val="nil"/>
          <w:left w:val="nil"/>
          <w:bottom w:val="nil"/>
          <w:right w:val="nil"/>
          <w:between w:val="nil"/>
        </w:pBdr>
        <w:tabs>
          <w:tab w:val="left" w:pos="1780"/>
        </w:tabs>
        <w:spacing w:before="1"/>
        <w:ind w:left="1060"/>
        <w:rPr>
          <w:color w:val="000000"/>
          <w:sz w:val="24"/>
          <w:szCs w:val="24"/>
        </w:rPr>
      </w:pPr>
      <w:r>
        <w:rPr>
          <w:sz w:val="24"/>
          <w:szCs w:val="24"/>
        </w:rPr>
        <w:tab/>
      </w:r>
      <w:r>
        <w:rPr>
          <w:color w:val="000000"/>
          <w:sz w:val="24"/>
          <w:szCs w:val="24"/>
        </w:rPr>
        <w:t>3.  The President shall serve as the Academy Alternate Delegate, serving as a</w:t>
      </w:r>
    </w:p>
    <w:p w14:paraId="000000EA" w14:textId="77777777" w:rsidR="0064458D" w:rsidRDefault="00000000">
      <w:pPr>
        <w:pBdr>
          <w:top w:val="nil"/>
          <w:left w:val="nil"/>
          <w:bottom w:val="nil"/>
          <w:right w:val="nil"/>
          <w:between w:val="nil"/>
        </w:pBdr>
        <w:tabs>
          <w:tab w:val="left" w:pos="2140"/>
        </w:tabs>
        <w:ind w:left="1060"/>
        <w:rPr>
          <w:color w:val="000000"/>
          <w:sz w:val="24"/>
          <w:szCs w:val="24"/>
        </w:rPr>
        <w:sectPr w:rsidR="0064458D">
          <w:type w:val="continuous"/>
          <w:pgSz w:w="12240" w:h="15840"/>
          <w:pgMar w:top="1354" w:right="835" w:bottom="1267" w:left="1094" w:header="0" w:footer="1066" w:gutter="0"/>
          <w:lnNumType w:countBy="1" w:restart="continuous"/>
          <w:cols w:space="720"/>
        </w:sectPr>
      </w:pPr>
      <w:r>
        <w:rPr>
          <w:sz w:val="24"/>
          <w:szCs w:val="24"/>
        </w:rPr>
        <w:tab/>
      </w:r>
      <w:r>
        <w:rPr>
          <w:color w:val="000000"/>
          <w:sz w:val="24"/>
          <w:szCs w:val="24"/>
        </w:rPr>
        <w:t>Delegate in the absence of the Chief or additional Delegate.</w:t>
      </w:r>
    </w:p>
    <w:p w14:paraId="000000EB" w14:textId="77777777" w:rsidR="0064458D" w:rsidRDefault="00000000">
      <w:pPr>
        <w:pBdr>
          <w:top w:val="nil"/>
          <w:left w:val="nil"/>
          <w:bottom w:val="nil"/>
          <w:right w:val="nil"/>
          <w:between w:val="nil"/>
        </w:pBdr>
        <w:tabs>
          <w:tab w:val="left" w:pos="1080"/>
        </w:tabs>
        <w:spacing w:before="79"/>
        <w:rPr>
          <w:color w:val="000000"/>
          <w:sz w:val="24"/>
          <w:szCs w:val="24"/>
        </w:rPr>
      </w:pPr>
      <w:r>
        <w:rPr>
          <w:sz w:val="24"/>
          <w:szCs w:val="24"/>
        </w:rPr>
        <w:tab/>
      </w:r>
      <w:r>
        <w:rPr>
          <w:sz w:val="24"/>
          <w:szCs w:val="24"/>
        </w:rPr>
        <w:tab/>
      </w:r>
      <w:r>
        <w:rPr>
          <w:color w:val="000000"/>
          <w:sz w:val="24"/>
          <w:szCs w:val="24"/>
        </w:rPr>
        <w:t>4.  The Academy Delegates shall act as voting representatives of the Academy in</w:t>
      </w:r>
    </w:p>
    <w:p w14:paraId="000000EC" w14:textId="77777777" w:rsidR="0064458D" w:rsidRDefault="00000000">
      <w:pPr>
        <w:pBdr>
          <w:top w:val="nil"/>
          <w:left w:val="nil"/>
          <w:bottom w:val="nil"/>
          <w:right w:val="nil"/>
          <w:between w:val="nil"/>
        </w:pBdr>
        <w:tabs>
          <w:tab w:val="left" w:pos="2140"/>
        </w:tabs>
        <w:ind w:left="1780"/>
        <w:rPr>
          <w:color w:val="000000"/>
          <w:sz w:val="24"/>
          <w:szCs w:val="24"/>
        </w:rPr>
      </w:pPr>
      <w:r>
        <w:rPr>
          <w:color w:val="000000"/>
          <w:sz w:val="24"/>
          <w:szCs w:val="24"/>
        </w:rPr>
        <w:t>Association House of Delegates business.</w:t>
      </w:r>
    </w:p>
    <w:p w14:paraId="000000ED" w14:textId="77777777" w:rsidR="0064458D" w:rsidRDefault="00000000">
      <w:pPr>
        <w:pBdr>
          <w:top w:val="nil"/>
          <w:left w:val="nil"/>
          <w:bottom w:val="nil"/>
          <w:right w:val="nil"/>
          <w:between w:val="nil"/>
        </w:pBdr>
        <w:tabs>
          <w:tab w:val="left" w:pos="1060"/>
        </w:tabs>
        <w:ind w:left="1080"/>
        <w:rPr>
          <w:color w:val="000000"/>
          <w:sz w:val="24"/>
          <w:szCs w:val="24"/>
        </w:rPr>
      </w:pPr>
      <w:r>
        <w:rPr>
          <w:color w:val="000000"/>
          <w:sz w:val="24"/>
          <w:szCs w:val="24"/>
        </w:rPr>
        <w:t>B. The qualifications of the Academy Delegates shall not conflict with the Association’s Bylaws.</w:t>
      </w:r>
    </w:p>
    <w:p w14:paraId="000000EE" w14:textId="77777777" w:rsidR="0064458D" w:rsidRDefault="0064458D">
      <w:pPr>
        <w:pBdr>
          <w:top w:val="nil"/>
          <w:left w:val="nil"/>
          <w:bottom w:val="nil"/>
          <w:right w:val="nil"/>
          <w:between w:val="nil"/>
        </w:pBdr>
        <w:spacing w:before="1"/>
        <w:ind w:left="100"/>
        <w:rPr>
          <w:color w:val="000000"/>
          <w:sz w:val="24"/>
          <w:szCs w:val="24"/>
        </w:rPr>
      </w:pPr>
    </w:p>
    <w:p w14:paraId="000000EF"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Section 2: Election and Terms</w:t>
      </w:r>
    </w:p>
    <w:p w14:paraId="000000F0" w14:textId="77777777" w:rsidR="0064458D" w:rsidRDefault="0064458D">
      <w:pPr>
        <w:pBdr>
          <w:top w:val="nil"/>
          <w:left w:val="nil"/>
          <w:bottom w:val="nil"/>
          <w:right w:val="nil"/>
          <w:between w:val="nil"/>
        </w:pBdr>
        <w:ind w:left="100"/>
        <w:rPr>
          <w:color w:val="000000"/>
          <w:sz w:val="24"/>
          <w:szCs w:val="24"/>
        </w:rPr>
      </w:pPr>
    </w:p>
    <w:p w14:paraId="000000F1" w14:textId="77777777" w:rsidR="0064458D" w:rsidRDefault="00000000">
      <w:pPr>
        <w:pBdr>
          <w:top w:val="nil"/>
          <w:left w:val="nil"/>
          <w:bottom w:val="nil"/>
          <w:right w:val="nil"/>
          <w:between w:val="nil"/>
        </w:pBdr>
        <w:tabs>
          <w:tab w:val="left" w:pos="700"/>
        </w:tabs>
        <w:ind w:left="700"/>
        <w:rPr>
          <w:color w:val="000000"/>
          <w:sz w:val="24"/>
          <w:szCs w:val="24"/>
        </w:rPr>
      </w:pPr>
      <w:r>
        <w:rPr>
          <w:sz w:val="24"/>
          <w:szCs w:val="24"/>
        </w:rPr>
        <w:tab/>
      </w:r>
      <w:r>
        <w:rPr>
          <w:color w:val="000000"/>
          <w:sz w:val="24"/>
          <w:szCs w:val="24"/>
        </w:rPr>
        <w:t xml:space="preserve">The </w:t>
      </w:r>
      <w:sdt>
        <w:sdtPr>
          <w:tag w:val="goog_rdk_32"/>
          <w:id w:val="1242673493"/>
        </w:sdtPr>
        <w:sdtContent>
          <w:commentRangeStart w:id="34"/>
        </w:sdtContent>
      </w:sdt>
      <w:r>
        <w:rPr>
          <w:color w:val="000000"/>
          <w:sz w:val="24"/>
          <w:szCs w:val="24"/>
        </w:rPr>
        <w:t>Academy Chief Delegate</w:t>
      </w:r>
      <w:commentRangeEnd w:id="34"/>
      <w:r>
        <w:rPr>
          <w:rStyle w:val="CommentReference"/>
          <w:color w:val="000000"/>
          <w:sz w:val="24"/>
          <w:szCs w:val="24"/>
        </w:rPr>
        <w:commentReference w:id="34"/>
      </w:r>
      <w:r>
        <w:rPr>
          <w:color w:val="000000"/>
          <w:sz w:val="24"/>
          <w:szCs w:val="24"/>
        </w:rPr>
        <w:t xml:space="preserve"> will be elected by the Academy Membership. An additional </w:t>
      </w:r>
      <w:r>
        <w:rPr>
          <w:sz w:val="24"/>
          <w:szCs w:val="24"/>
        </w:rPr>
        <w:t>Academy Delegate will be elected by the Academy Membership.</w:t>
      </w:r>
    </w:p>
    <w:p w14:paraId="000000F2" w14:textId="77777777" w:rsidR="0064458D" w:rsidRDefault="00000000">
      <w:pPr>
        <w:numPr>
          <w:ilvl w:val="0"/>
          <w:numId w:val="1"/>
        </w:numPr>
        <w:pBdr>
          <w:top w:val="nil"/>
          <w:left w:val="nil"/>
          <w:bottom w:val="nil"/>
          <w:right w:val="nil"/>
          <w:between w:val="nil"/>
        </w:pBdr>
        <w:tabs>
          <w:tab w:val="left" w:pos="700"/>
        </w:tabs>
        <w:ind w:right="130"/>
        <w:rPr>
          <w:sz w:val="24"/>
          <w:szCs w:val="24"/>
        </w:rPr>
      </w:pPr>
      <w:sdt>
        <w:sdtPr>
          <w:tag w:val="goog_rdk_33"/>
          <w:id w:val="128832354"/>
        </w:sdtPr>
        <w:sdtContent>
          <w:commentRangeStart w:id="35"/>
        </w:sdtContent>
      </w:sdt>
      <w:r>
        <w:rPr>
          <w:sz w:val="24"/>
          <w:szCs w:val="24"/>
        </w:rPr>
        <w:t xml:space="preserve">The term of each Academy Delegate shall be three (3) years or until the election </w:t>
      </w:r>
      <w:r>
        <w:rPr>
          <w:sz w:val="24"/>
          <w:szCs w:val="24"/>
        </w:rPr>
        <w:tab/>
        <w:t>and installation of successors.</w:t>
      </w:r>
      <w:commentRangeEnd w:id="35"/>
      <w:r>
        <w:rPr>
          <w:rStyle w:val="CommentReference"/>
          <w:sz w:val="24"/>
          <w:szCs w:val="24"/>
        </w:rPr>
        <w:commentReference w:id="35"/>
      </w:r>
    </w:p>
    <w:p w14:paraId="000000F3" w14:textId="77777777" w:rsidR="0064458D" w:rsidRDefault="00000000">
      <w:pPr>
        <w:numPr>
          <w:ilvl w:val="0"/>
          <w:numId w:val="1"/>
        </w:numPr>
        <w:pBdr>
          <w:top w:val="nil"/>
          <w:left w:val="nil"/>
          <w:bottom w:val="nil"/>
          <w:right w:val="nil"/>
          <w:between w:val="nil"/>
        </w:pBdr>
        <w:tabs>
          <w:tab w:val="left" w:pos="700"/>
        </w:tabs>
        <w:ind w:right="130"/>
        <w:rPr>
          <w:sz w:val="24"/>
          <w:szCs w:val="24"/>
        </w:rPr>
      </w:pPr>
      <w:r>
        <w:rPr>
          <w:sz w:val="24"/>
          <w:szCs w:val="24"/>
        </w:rPr>
        <w:t xml:space="preserve">No member shall serve more than two (2) consecutive terms in each Academy Delegate position. No member shall serve more than twelve (12) years as an Academy Delegate. </w:t>
      </w:r>
    </w:p>
    <w:p w14:paraId="000000F4" w14:textId="77777777" w:rsidR="0064458D" w:rsidRDefault="00000000">
      <w:pPr>
        <w:numPr>
          <w:ilvl w:val="0"/>
          <w:numId w:val="1"/>
        </w:numPr>
        <w:pBdr>
          <w:top w:val="nil"/>
          <w:left w:val="nil"/>
          <w:bottom w:val="nil"/>
          <w:right w:val="nil"/>
          <w:between w:val="nil"/>
        </w:pBdr>
        <w:tabs>
          <w:tab w:val="left" w:pos="700"/>
        </w:tabs>
        <w:ind w:right="130"/>
        <w:rPr>
          <w:sz w:val="24"/>
          <w:szCs w:val="24"/>
        </w:rPr>
      </w:pPr>
      <w:r>
        <w:rPr>
          <w:b/>
          <w:bCs/>
          <w:sz w:val="24"/>
          <w:szCs w:val="24"/>
        </w:rPr>
        <w:t>The Academy delegates shall assume office at the end of the calendar year</w:t>
      </w:r>
      <w:r>
        <w:rPr>
          <w:sz w:val="24"/>
          <w:szCs w:val="24"/>
        </w:rPr>
        <w:t xml:space="preserve">. </w:t>
      </w:r>
    </w:p>
    <w:p w14:paraId="000000F5" w14:textId="77777777" w:rsidR="0064458D" w:rsidRDefault="0064458D">
      <w:pPr>
        <w:pBdr>
          <w:top w:val="nil"/>
          <w:left w:val="nil"/>
          <w:bottom w:val="nil"/>
          <w:right w:val="nil"/>
          <w:between w:val="nil"/>
        </w:pBdr>
        <w:tabs>
          <w:tab w:val="left" w:pos="700"/>
        </w:tabs>
        <w:ind w:left="1440" w:right="130"/>
        <w:rPr>
          <w:b/>
          <w:bCs/>
          <w:sz w:val="24"/>
          <w:szCs w:val="24"/>
        </w:rPr>
      </w:pPr>
    </w:p>
    <w:p w14:paraId="000000F6"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 xml:space="preserve">Section 3: </w:t>
      </w:r>
      <w:sdt>
        <w:sdtPr>
          <w:tag w:val="goog_rdk_34"/>
          <w:id w:val="-297970922"/>
        </w:sdtPr>
        <w:sdtContent>
          <w:commentRangeStart w:id="36"/>
        </w:sdtContent>
      </w:sdt>
      <w:r>
        <w:rPr>
          <w:color w:val="000000"/>
          <w:sz w:val="24"/>
          <w:szCs w:val="24"/>
        </w:rPr>
        <w:t>Duties of Delegates</w:t>
      </w:r>
    </w:p>
    <w:commentRangeEnd w:id="36"/>
    <w:p w14:paraId="000000F7" w14:textId="77777777" w:rsidR="0064458D" w:rsidRDefault="00000000">
      <w:pPr>
        <w:pBdr>
          <w:top w:val="nil"/>
          <w:left w:val="nil"/>
          <w:bottom w:val="nil"/>
          <w:right w:val="nil"/>
          <w:between w:val="nil"/>
        </w:pBdr>
        <w:ind w:left="100"/>
        <w:rPr>
          <w:color w:val="000000"/>
          <w:sz w:val="24"/>
          <w:szCs w:val="24"/>
        </w:rPr>
      </w:pPr>
      <w:r>
        <w:rPr>
          <w:rStyle w:val="CommentReference"/>
          <w:color w:val="000000"/>
          <w:sz w:val="24"/>
          <w:szCs w:val="24"/>
        </w:rPr>
        <w:commentReference w:id="36"/>
      </w:r>
    </w:p>
    <w:p w14:paraId="000000F8" w14:textId="77777777" w:rsidR="0064458D" w:rsidRDefault="00000000">
      <w:pPr>
        <w:pBdr>
          <w:top w:val="nil"/>
          <w:left w:val="nil"/>
          <w:bottom w:val="nil"/>
          <w:right w:val="nil"/>
          <w:between w:val="nil"/>
        </w:pBdr>
        <w:tabs>
          <w:tab w:val="left" w:pos="1060"/>
        </w:tabs>
        <w:ind w:left="100"/>
        <w:rPr>
          <w:color w:val="000000"/>
          <w:sz w:val="24"/>
          <w:szCs w:val="24"/>
        </w:rPr>
      </w:pPr>
      <w:r>
        <w:rPr>
          <w:color w:val="000000"/>
          <w:sz w:val="24"/>
          <w:szCs w:val="24"/>
        </w:rPr>
        <w:tab/>
        <w:t>A. To prepare for and attend the annual and special meetings of the House of Delegates of</w:t>
      </w:r>
    </w:p>
    <w:p w14:paraId="000000F9" w14:textId="77777777" w:rsidR="0064458D" w:rsidRDefault="00000000">
      <w:pPr>
        <w:pBdr>
          <w:top w:val="nil"/>
          <w:left w:val="nil"/>
          <w:bottom w:val="nil"/>
          <w:right w:val="nil"/>
          <w:between w:val="nil"/>
        </w:pBdr>
        <w:tabs>
          <w:tab w:val="left" w:pos="1420"/>
        </w:tabs>
        <w:rPr>
          <w:color w:val="000000"/>
          <w:sz w:val="24"/>
          <w:szCs w:val="24"/>
        </w:rPr>
      </w:pPr>
      <w:r>
        <w:rPr>
          <w:color w:val="000000"/>
          <w:sz w:val="24"/>
          <w:szCs w:val="24"/>
        </w:rPr>
        <w:tab/>
        <w:t>the Association.</w:t>
      </w:r>
    </w:p>
    <w:p w14:paraId="000000FA" w14:textId="77777777" w:rsidR="0064458D" w:rsidRDefault="00000000">
      <w:pPr>
        <w:pBdr>
          <w:top w:val="nil"/>
          <w:left w:val="nil"/>
          <w:bottom w:val="nil"/>
          <w:right w:val="nil"/>
          <w:between w:val="nil"/>
        </w:pBdr>
        <w:tabs>
          <w:tab w:val="left" w:pos="1060"/>
        </w:tabs>
        <w:ind w:left="100"/>
        <w:rPr>
          <w:color w:val="000000"/>
          <w:sz w:val="24"/>
          <w:szCs w:val="24"/>
        </w:rPr>
      </w:pPr>
      <w:r>
        <w:rPr>
          <w:color w:val="000000"/>
          <w:sz w:val="24"/>
          <w:szCs w:val="24"/>
        </w:rPr>
        <w:tab/>
        <w:t>B. To present to the House of Delegates such matters as are ordered by the</w:t>
      </w:r>
    </w:p>
    <w:p w14:paraId="000000FB" w14:textId="77777777" w:rsidR="0064458D" w:rsidRDefault="00000000">
      <w:pPr>
        <w:pBdr>
          <w:top w:val="nil"/>
          <w:left w:val="nil"/>
          <w:bottom w:val="nil"/>
          <w:right w:val="nil"/>
          <w:between w:val="nil"/>
        </w:pBdr>
        <w:tabs>
          <w:tab w:val="left" w:pos="1420"/>
        </w:tabs>
        <w:ind w:right="220"/>
        <w:rPr>
          <w:color w:val="000000"/>
          <w:sz w:val="24"/>
          <w:szCs w:val="24"/>
        </w:rPr>
      </w:pPr>
      <w:r>
        <w:rPr>
          <w:color w:val="000000"/>
          <w:sz w:val="24"/>
          <w:szCs w:val="24"/>
        </w:rPr>
        <w:t xml:space="preserve">  </w:t>
      </w:r>
      <w:r>
        <w:rPr>
          <w:color w:val="000000"/>
          <w:sz w:val="24"/>
          <w:szCs w:val="24"/>
        </w:rPr>
        <w:tab/>
        <w:t>of Directors &amp;/or th</w:t>
      </w:r>
      <w:r>
        <w:rPr>
          <w:sz w:val="24"/>
          <w:szCs w:val="24"/>
        </w:rPr>
        <w:t xml:space="preserve">e </w:t>
      </w:r>
      <w:r>
        <w:rPr>
          <w:color w:val="000000"/>
          <w:sz w:val="24"/>
          <w:szCs w:val="24"/>
        </w:rPr>
        <w:t>Voting body.</w:t>
      </w:r>
    </w:p>
    <w:p w14:paraId="000000FC" w14:textId="77777777" w:rsidR="0064458D" w:rsidRDefault="0064458D">
      <w:pPr>
        <w:pBdr>
          <w:top w:val="nil"/>
          <w:left w:val="nil"/>
          <w:bottom w:val="nil"/>
          <w:right w:val="nil"/>
          <w:between w:val="nil"/>
        </w:pBdr>
        <w:rPr>
          <w:color w:val="000000"/>
          <w:sz w:val="24"/>
          <w:szCs w:val="24"/>
        </w:rPr>
      </w:pPr>
    </w:p>
    <w:p w14:paraId="000000FD" w14:textId="77777777" w:rsidR="0064458D" w:rsidRDefault="00000000">
      <w:pPr>
        <w:pBdr>
          <w:top w:val="nil"/>
          <w:left w:val="nil"/>
          <w:bottom w:val="nil"/>
          <w:right w:val="nil"/>
          <w:between w:val="nil"/>
        </w:pBdr>
        <w:tabs>
          <w:tab w:val="left" w:pos="700"/>
        </w:tabs>
        <w:rPr>
          <w:color w:val="000000"/>
          <w:sz w:val="24"/>
          <w:szCs w:val="24"/>
        </w:rPr>
      </w:pPr>
      <w:r>
        <w:rPr>
          <w:color w:val="000000"/>
          <w:sz w:val="24"/>
          <w:szCs w:val="24"/>
        </w:rPr>
        <w:tab/>
        <w:t>ARTICLE XI. ELECTIONS</w:t>
      </w:r>
    </w:p>
    <w:p w14:paraId="000000FE" w14:textId="77777777" w:rsidR="0064458D" w:rsidRDefault="0064458D">
      <w:pPr>
        <w:pBdr>
          <w:top w:val="nil"/>
          <w:left w:val="nil"/>
          <w:bottom w:val="nil"/>
          <w:right w:val="nil"/>
          <w:between w:val="nil"/>
        </w:pBdr>
        <w:spacing w:before="1"/>
        <w:ind w:left="100"/>
        <w:rPr>
          <w:color w:val="000000"/>
          <w:sz w:val="24"/>
          <w:szCs w:val="24"/>
        </w:rPr>
      </w:pPr>
    </w:p>
    <w:p w14:paraId="000000FF"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Section 1: Nominations and Offices</w:t>
      </w:r>
    </w:p>
    <w:p w14:paraId="00000100" w14:textId="77777777" w:rsidR="0064458D" w:rsidRDefault="0064458D">
      <w:pPr>
        <w:pBdr>
          <w:top w:val="nil"/>
          <w:left w:val="nil"/>
          <w:bottom w:val="nil"/>
          <w:right w:val="nil"/>
          <w:between w:val="nil"/>
        </w:pBdr>
        <w:ind w:left="100"/>
        <w:rPr>
          <w:color w:val="000000"/>
          <w:sz w:val="24"/>
          <w:szCs w:val="24"/>
        </w:rPr>
      </w:pPr>
    </w:p>
    <w:p w14:paraId="00000101" w14:textId="77777777" w:rsidR="0064458D" w:rsidRDefault="00000000">
      <w:pPr>
        <w:pBdr>
          <w:top w:val="nil"/>
          <w:left w:val="nil"/>
          <w:bottom w:val="nil"/>
          <w:right w:val="nil"/>
          <w:between w:val="nil"/>
        </w:pBdr>
        <w:tabs>
          <w:tab w:val="left" w:pos="1420"/>
        </w:tabs>
        <w:ind w:left="1420"/>
        <w:rPr>
          <w:color w:val="000000"/>
          <w:sz w:val="24"/>
          <w:szCs w:val="24"/>
        </w:rPr>
      </w:pPr>
      <w:r>
        <w:rPr>
          <w:color w:val="000000"/>
          <w:sz w:val="24"/>
          <w:szCs w:val="24"/>
        </w:rPr>
        <w:t xml:space="preserve">The Nominating Committee shall prepare a slate of candidates for all elected positions </w:t>
      </w:r>
    </w:p>
    <w:p w14:paraId="00000102" w14:textId="77777777" w:rsidR="0064458D" w:rsidRDefault="00000000">
      <w:pPr>
        <w:pBdr>
          <w:top w:val="nil"/>
          <w:left w:val="nil"/>
          <w:bottom w:val="nil"/>
          <w:right w:val="nil"/>
          <w:between w:val="nil"/>
        </w:pBdr>
        <w:tabs>
          <w:tab w:val="left" w:pos="1420"/>
        </w:tabs>
        <w:ind w:left="1420"/>
        <w:rPr>
          <w:color w:val="000000"/>
          <w:sz w:val="24"/>
          <w:szCs w:val="24"/>
        </w:rPr>
        <w:sectPr w:rsidR="0064458D">
          <w:footerReference w:type="default" r:id="rId15"/>
          <w:type w:val="continuous"/>
          <w:pgSz w:w="12240" w:h="15840"/>
          <w:pgMar w:top="1360" w:right="840" w:bottom="1880" w:left="1100" w:header="0" w:footer="1699" w:gutter="0"/>
          <w:lnNumType w:countBy="1" w:restart="continuous"/>
          <w:cols w:space="720"/>
        </w:sectPr>
      </w:pPr>
      <w:r>
        <w:rPr>
          <w:color w:val="000000"/>
          <w:sz w:val="24"/>
          <w:szCs w:val="24"/>
        </w:rPr>
        <w:t>Only those members who have given written consent to serve may be slated. The slate shall be published on the official Academy websit</w:t>
      </w:r>
      <w:r>
        <w:rPr>
          <w:sz w:val="24"/>
          <w:szCs w:val="24"/>
        </w:rPr>
        <w:t>e.</w:t>
      </w:r>
    </w:p>
    <w:p w14:paraId="00000103" w14:textId="77777777" w:rsidR="0064458D" w:rsidRDefault="0064458D">
      <w:pPr>
        <w:pBdr>
          <w:top w:val="nil"/>
          <w:left w:val="nil"/>
          <w:bottom w:val="nil"/>
          <w:right w:val="nil"/>
          <w:between w:val="nil"/>
        </w:pBdr>
        <w:rPr>
          <w:color w:val="000000"/>
          <w:sz w:val="24"/>
          <w:szCs w:val="24"/>
        </w:rPr>
      </w:pPr>
    </w:p>
    <w:p w14:paraId="00000104" w14:textId="77777777" w:rsidR="0064458D" w:rsidRDefault="00000000">
      <w:pPr>
        <w:pStyle w:val="Heading1"/>
        <w:tabs>
          <w:tab w:val="left" w:pos="700"/>
        </w:tabs>
        <w:ind w:firstLine="0"/>
        <w:rPr>
          <w:b w:val="0"/>
          <w:bCs w:val="0"/>
        </w:rPr>
      </w:pPr>
      <w:r>
        <w:rPr>
          <w:b w:val="0"/>
          <w:bCs w:val="0"/>
        </w:rPr>
        <w:tab/>
      </w:r>
      <w:r>
        <w:rPr>
          <w:b w:val="0"/>
          <w:bCs w:val="0"/>
        </w:rPr>
        <w:tab/>
        <w:t>Section 2: Election Ballot</w:t>
      </w:r>
    </w:p>
    <w:p w14:paraId="00000105" w14:textId="77777777" w:rsidR="0064458D" w:rsidRDefault="0064458D">
      <w:pPr>
        <w:pBdr>
          <w:top w:val="nil"/>
          <w:left w:val="nil"/>
          <w:bottom w:val="nil"/>
          <w:right w:val="nil"/>
          <w:between w:val="nil"/>
        </w:pBdr>
        <w:ind w:left="100"/>
        <w:rPr>
          <w:color w:val="000000"/>
          <w:sz w:val="24"/>
          <w:szCs w:val="24"/>
        </w:rPr>
      </w:pPr>
    </w:p>
    <w:p w14:paraId="00000106" w14:textId="77777777" w:rsidR="0064458D" w:rsidRDefault="00000000">
      <w:pPr>
        <w:pStyle w:val="Heading1"/>
        <w:tabs>
          <w:tab w:val="left" w:pos="1060"/>
        </w:tabs>
        <w:ind w:left="1060" w:firstLine="0"/>
        <w:rPr>
          <w:b w:val="0"/>
          <w:bCs w:val="0"/>
        </w:rPr>
      </w:pPr>
      <w:r>
        <w:rPr>
          <w:b w:val="0"/>
          <w:bCs w:val="0"/>
        </w:rPr>
        <w:t xml:space="preserve">A. </w:t>
      </w:r>
      <w:sdt>
        <w:sdtPr>
          <w:tag w:val="goog_rdk_35"/>
          <w:id w:val="214987873"/>
        </w:sdtPr>
        <w:sdtContent>
          <w:commentRangeStart w:id="37"/>
        </w:sdtContent>
      </w:sdt>
      <w:r>
        <w:rPr>
          <w:b w:val="0"/>
          <w:bCs w:val="0"/>
        </w:rPr>
        <w:t>Academy Elections:</w:t>
      </w:r>
      <w:commentRangeEnd w:id="37"/>
      <w:r>
        <w:rPr>
          <w:rStyle w:val="CommentReference"/>
          <w:b w:val="0"/>
          <w:bCs w:val="0"/>
          <w:sz w:val="24"/>
          <w:szCs w:val="24"/>
        </w:rPr>
        <w:commentReference w:id="37"/>
      </w:r>
    </w:p>
    <w:p w14:paraId="00000107" w14:textId="77777777" w:rsidR="0064458D" w:rsidRDefault="00000000">
      <w:pPr>
        <w:pBdr>
          <w:top w:val="nil"/>
          <w:left w:val="nil"/>
          <w:bottom w:val="nil"/>
          <w:right w:val="nil"/>
          <w:between w:val="nil"/>
        </w:pBdr>
        <w:tabs>
          <w:tab w:val="left" w:pos="1420"/>
          <w:tab w:val="left" w:pos="1871"/>
        </w:tabs>
        <w:ind w:left="1871" w:hanging="811"/>
        <w:rPr>
          <w:color w:val="000000"/>
          <w:sz w:val="24"/>
          <w:szCs w:val="24"/>
        </w:rPr>
      </w:pPr>
      <w:r>
        <w:rPr>
          <w:sz w:val="24"/>
          <w:szCs w:val="24"/>
        </w:rPr>
        <w:tab/>
      </w:r>
      <w:r>
        <w:rPr>
          <w:color w:val="000000"/>
          <w:sz w:val="24"/>
          <w:szCs w:val="24"/>
        </w:rPr>
        <w:t>1.</w:t>
      </w:r>
      <w:r>
        <w:rPr>
          <w:color w:val="000000"/>
          <w:sz w:val="24"/>
          <w:szCs w:val="24"/>
        </w:rPr>
        <w:tab/>
        <w:t>Elections for officers and non-officer positions shall be conducted via electronic ballot and coordinated by the Nominating Committee. Ballots shall permit voters to write in the name of a member who is qualified per Academy bylaws and has given written consent to serve if elected.</w:t>
      </w:r>
    </w:p>
    <w:p w14:paraId="00000108" w14:textId="77777777" w:rsidR="0064458D" w:rsidRDefault="00000000">
      <w:pPr>
        <w:pBdr>
          <w:top w:val="nil"/>
          <w:left w:val="nil"/>
          <w:bottom w:val="nil"/>
          <w:right w:val="nil"/>
          <w:between w:val="nil"/>
        </w:pBdr>
        <w:tabs>
          <w:tab w:val="left" w:pos="1420"/>
          <w:tab w:val="left" w:pos="1871"/>
        </w:tabs>
        <w:ind w:left="1060"/>
        <w:rPr>
          <w:color w:val="000000"/>
          <w:sz w:val="24"/>
          <w:szCs w:val="24"/>
        </w:rPr>
      </w:pPr>
      <w:r>
        <w:rPr>
          <w:sz w:val="24"/>
          <w:szCs w:val="24"/>
        </w:rPr>
        <w:tab/>
      </w:r>
      <w:r>
        <w:rPr>
          <w:color w:val="000000"/>
          <w:sz w:val="24"/>
          <w:szCs w:val="24"/>
        </w:rPr>
        <w:t>2.</w:t>
      </w:r>
      <w:r>
        <w:rPr>
          <w:color w:val="000000"/>
          <w:sz w:val="24"/>
          <w:szCs w:val="24"/>
        </w:rPr>
        <w:tab/>
      </w:r>
      <w:sdt>
        <w:sdtPr>
          <w:tag w:val="goog_rdk_36"/>
          <w:id w:val="133362723"/>
        </w:sdtPr>
        <w:sdtContent>
          <w:commentRangeStart w:id="38"/>
        </w:sdtContent>
      </w:sdt>
      <w:r>
        <w:rPr>
          <w:color w:val="000000"/>
          <w:sz w:val="24"/>
          <w:szCs w:val="24"/>
        </w:rPr>
        <w:t>The Nominating Committee will present its slate via electronic</w:t>
      </w:r>
    </w:p>
    <w:p w14:paraId="00000109" w14:textId="77777777" w:rsidR="0064458D" w:rsidRDefault="00000000">
      <w:pPr>
        <w:pBdr>
          <w:top w:val="nil"/>
          <w:left w:val="nil"/>
          <w:bottom w:val="nil"/>
          <w:right w:val="nil"/>
          <w:between w:val="nil"/>
        </w:pBdr>
        <w:tabs>
          <w:tab w:val="left" w:pos="1871"/>
        </w:tabs>
        <w:ind w:left="1060"/>
        <w:rPr>
          <w:color w:val="000000"/>
          <w:sz w:val="24"/>
          <w:szCs w:val="24"/>
        </w:rPr>
      </w:pPr>
      <w:r>
        <w:rPr>
          <w:sz w:val="24"/>
          <w:szCs w:val="24"/>
        </w:rPr>
        <w:tab/>
      </w:r>
      <w:r>
        <w:rPr>
          <w:color w:val="000000"/>
          <w:sz w:val="24"/>
          <w:szCs w:val="24"/>
        </w:rPr>
        <w:t>mailing to all voting Academy members and post on the official Academy</w:t>
      </w:r>
    </w:p>
    <w:p w14:paraId="0000010A" w14:textId="77777777" w:rsidR="0064458D" w:rsidRDefault="00000000">
      <w:pPr>
        <w:pBdr>
          <w:top w:val="nil"/>
          <w:left w:val="nil"/>
          <w:bottom w:val="nil"/>
          <w:right w:val="nil"/>
          <w:between w:val="nil"/>
        </w:pBdr>
        <w:tabs>
          <w:tab w:val="left" w:pos="1871"/>
        </w:tabs>
        <w:ind w:left="1060"/>
        <w:rPr>
          <w:sz w:val="24"/>
          <w:szCs w:val="24"/>
        </w:rPr>
      </w:pPr>
      <w:r>
        <w:rPr>
          <w:sz w:val="24"/>
          <w:szCs w:val="24"/>
        </w:rPr>
        <w:tab/>
      </w:r>
      <w:r>
        <w:rPr>
          <w:color w:val="000000"/>
          <w:sz w:val="24"/>
          <w:szCs w:val="24"/>
        </w:rPr>
        <w:t xml:space="preserve">Web Site </w:t>
      </w:r>
      <w:r>
        <w:rPr>
          <w:sz w:val="24"/>
          <w:szCs w:val="24"/>
        </w:rPr>
        <w:t xml:space="preserve">at least ninety (90) days in advance of the voting deadline. </w:t>
      </w:r>
    </w:p>
    <w:p w14:paraId="0000010B" w14:textId="77777777" w:rsidR="0064458D" w:rsidRDefault="00000000">
      <w:pPr>
        <w:pBdr>
          <w:top w:val="nil"/>
          <w:left w:val="nil"/>
          <w:bottom w:val="nil"/>
          <w:right w:val="nil"/>
          <w:between w:val="nil"/>
        </w:pBdr>
        <w:tabs>
          <w:tab w:val="left" w:pos="1871"/>
        </w:tabs>
        <w:ind w:left="1060"/>
        <w:rPr>
          <w:color w:val="000000"/>
          <w:sz w:val="24"/>
          <w:szCs w:val="24"/>
        </w:rPr>
      </w:pPr>
      <w:r>
        <w:rPr>
          <w:sz w:val="24"/>
          <w:szCs w:val="24"/>
        </w:rPr>
        <w:t xml:space="preserve">      3.     </w:t>
      </w:r>
      <w:r>
        <w:rPr>
          <w:color w:val="000000"/>
          <w:sz w:val="24"/>
          <w:szCs w:val="24"/>
        </w:rPr>
        <w:t>Additional candidates may be nominated by written petition of 25</w:t>
      </w:r>
      <w:r>
        <w:rPr>
          <w:sz w:val="24"/>
          <w:szCs w:val="24"/>
        </w:rPr>
        <w:t xml:space="preserve"> </w:t>
      </w:r>
      <w:r>
        <w:rPr>
          <w:color w:val="000000"/>
          <w:sz w:val="24"/>
          <w:szCs w:val="24"/>
        </w:rPr>
        <w:t xml:space="preserve">members, for each   </w:t>
      </w:r>
      <w:r>
        <w:rPr>
          <w:color w:val="000000"/>
          <w:sz w:val="24"/>
          <w:szCs w:val="24"/>
        </w:rPr>
        <w:tab/>
        <w:t xml:space="preserve">candidate </w:t>
      </w:r>
      <w:r>
        <w:rPr>
          <w:sz w:val="24"/>
          <w:szCs w:val="24"/>
        </w:rPr>
        <w:t xml:space="preserve">and must be submitted no more than 60 days after the slate has been </w:t>
      </w:r>
      <w:r>
        <w:rPr>
          <w:sz w:val="24"/>
          <w:szCs w:val="24"/>
        </w:rPr>
        <w:tab/>
      </w:r>
      <w:r>
        <w:rPr>
          <w:sz w:val="24"/>
          <w:szCs w:val="24"/>
        </w:rPr>
        <w:tab/>
        <w:t>posted</w:t>
      </w:r>
      <w:r>
        <w:rPr>
          <w:color w:val="000000"/>
          <w:sz w:val="24"/>
          <w:szCs w:val="24"/>
        </w:rPr>
        <w:t>. The petition candidates would be on the</w:t>
      </w:r>
      <w:r>
        <w:rPr>
          <w:sz w:val="24"/>
          <w:szCs w:val="24"/>
        </w:rPr>
        <w:t xml:space="preserve"> </w:t>
      </w:r>
      <w:r>
        <w:rPr>
          <w:color w:val="000000"/>
          <w:sz w:val="24"/>
          <w:szCs w:val="24"/>
        </w:rPr>
        <w:t xml:space="preserve">ballot along with the </w:t>
      </w:r>
      <w:r>
        <w:rPr>
          <w:color w:val="000000"/>
          <w:sz w:val="24"/>
          <w:szCs w:val="24"/>
        </w:rPr>
        <w:tab/>
      </w:r>
      <w:r>
        <w:rPr>
          <w:color w:val="000000"/>
          <w:sz w:val="24"/>
          <w:szCs w:val="24"/>
        </w:rPr>
        <w:tab/>
        <w:t>candidates slated by the Nominating</w:t>
      </w:r>
      <w:r>
        <w:rPr>
          <w:sz w:val="24"/>
          <w:szCs w:val="24"/>
        </w:rPr>
        <w:t xml:space="preserve"> </w:t>
      </w:r>
      <w:r>
        <w:rPr>
          <w:color w:val="000000"/>
          <w:sz w:val="24"/>
          <w:szCs w:val="24"/>
        </w:rPr>
        <w:t>Committee.</w:t>
      </w:r>
      <w:commentRangeEnd w:id="38"/>
      <w:r>
        <w:rPr>
          <w:rStyle w:val="CommentReference"/>
          <w:color w:val="000000"/>
          <w:sz w:val="24"/>
          <w:szCs w:val="24"/>
        </w:rPr>
        <w:commentReference w:id="38"/>
      </w:r>
    </w:p>
    <w:p w14:paraId="0000010C" w14:textId="77777777" w:rsidR="0064458D" w:rsidRDefault="00000000">
      <w:pPr>
        <w:pBdr>
          <w:top w:val="nil"/>
          <w:left w:val="nil"/>
          <w:bottom w:val="nil"/>
          <w:right w:val="nil"/>
          <w:between w:val="nil"/>
        </w:pBdr>
        <w:tabs>
          <w:tab w:val="left" w:pos="1420"/>
          <w:tab w:val="left" w:pos="1871"/>
        </w:tabs>
        <w:ind w:left="1871" w:right="220" w:hanging="1871"/>
        <w:rPr>
          <w:sz w:val="24"/>
          <w:szCs w:val="24"/>
        </w:rPr>
      </w:pPr>
      <w:r>
        <w:rPr>
          <w:sz w:val="24"/>
          <w:szCs w:val="24"/>
        </w:rPr>
        <w:tab/>
        <w:t>4</w:t>
      </w:r>
      <w:r>
        <w:rPr>
          <w:color w:val="000000"/>
          <w:sz w:val="24"/>
          <w:szCs w:val="24"/>
        </w:rPr>
        <w:t>.</w:t>
      </w:r>
      <w:r>
        <w:rPr>
          <w:color w:val="000000"/>
          <w:sz w:val="24"/>
          <w:szCs w:val="24"/>
        </w:rPr>
        <w:tab/>
        <w:t>Elections shall be open for no less than fourteen (14</w:t>
      </w:r>
      <w:r>
        <w:rPr>
          <w:sz w:val="24"/>
          <w:szCs w:val="24"/>
        </w:rPr>
        <w:t xml:space="preserve">) </w:t>
      </w:r>
      <w:r>
        <w:rPr>
          <w:color w:val="000000"/>
          <w:sz w:val="24"/>
          <w:szCs w:val="24"/>
        </w:rPr>
        <w:t xml:space="preserve">days. </w:t>
      </w:r>
      <w:r>
        <w:rPr>
          <w:sz w:val="24"/>
          <w:szCs w:val="24"/>
        </w:rPr>
        <w:t xml:space="preserve">A paper ballot will be sent via US mail to any member requesting one.  </w:t>
      </w:r>
    </w:p>
    <w:p w14:paraId="0000010D" w14:textId="77777777" w:rsidR="0064458D" w:rsidRDefault="0064458D">
      <w:pPr>
        <w:tabs>
          <w:tab w:val="left" w:pos="1420"/>
          <w:tab w:val="left" w:pos="1871"/>
        </w:tabs>
        <w:ind w:right="220"/>
        <w:rPr>
          <w:sz w:val="24"/>
          <w:szCs w:val="24"/>
        </w:rPr>
      </w:pPr>
    </w:p>
    <w:p w14:paraId="0000010E" w14:textId="77777777" w:rsidR="0064458D" w:rsidRDefault="00000000">
      <w:pPr>
        <w:pBdr>
          <w:top w:val="nil"/>
          <w:left w:val="nil"/>
          <w:bottom w:val="nil"/>
          <w:right w:val="nil"/>
          <w:between w:val="nil"/>
        </w:pBdr>
        <w:tabs>
          <w:tab w:val="left" w:pos="700"/>
        </w:tabs>
        <w:ind w:left="100" w:right="220"/>
        <w:rPr>
          <w:color w:val="000000"/>
          <w:sz w:val="24"/>
          <w:szCs w:val="24"/>
        </w:rPr>
      </w:pPr>
      <w:r>
        <w:rPr>
          <w:color w:val="000000"/>
          <w:sz w:val="24"/>
          <w:szCs w:val="24"/>
        </w:rPr>
        <w:tab/>
        <w:t>Section 4: Elections Results and</w:t>
      </w:r>
      <w:r>
        <w:rPr>
          <w:sz w:val="24"/>
          <w:szCs w:val="24"/>
        </w:rPr>
        <w:t xml:space="preserve"> </w:t>
      </w:r>
      <w:r>
        <w:rPr>
          <w:color w:val="000000"/>
          <w:sz w:val="24"/>
          <w:szCs w:val="24"/>
        </w:rPr>
        <w:t xml:space="preserve">Reporting </w:t>
      </w:r>
    </w:p>
    <w:p w14:paraId="0000010F" w14:textId="77777777" w:rsidR="0064458D" w:rsidRDefault="00000000">
      <w:pPr>
        <w:pBdr>
          <w:top w:val="nil"/>
          <w:left w:val="nil"/>
          <w:bottom w:val="nil"/>
          <w:right w:val="nil"/>
          <w:between w:val="nil"/>
        </w:pBdr>
        <w:tabs>
          <w:tab w:val="left" w:pos="1060"/>
        </w:tabs>
        <w:ind w:left="1060"/>
        <w:rPr>
          <w:color w:val="000000"/>
          <w:sz w:val="24"/>
          <w:szCs w:val="24"/>
        </w:rPr>
      </w:pPr>
      <w:r>
        <w:rPr>
          <w:color w:val="000000"/>
          <w:sz w:val="24"/>
          <w:szCs w:val="24"/>
        </w:rPr>
        <w:t>A. At least ten (10) percent of eligible members must return ballots for the election to be</w:t>
      </w:r>
    </w:p>
    <w:p w14:paraId="00000110" w14:textId="77777777" w:rsidR="0064458D" w:rsidRDefault="00000000">
      <w:pPr>
        <w:pBdr>
          <w:top w:val="nil"/>
          <w:left w:val="nil"/>
          <w:bottom w:val="nil"/>
          <w:right w:val="nil"/>
          <w:between w:val="nil"/>
        </w:pBdr>
        <w:tabs>
          <w:tab w:val="left" w:pos="1420"/>
        </w:tabs>
        <w:spacing w:before="1"/>
        <w:ind w:left="1060"/>
        <w:rPr>
          <w:color w:val="000000"/>
          <w:sz w:val="24"/>
          <w:szCs w:val="24"/>
        </w:rPr>
      </w:pPr>
      <w:r>
        <w:rPr>
          <w:color w:val="000000"/>
          <w:sz w:val="24"/>
          <w:szCs w:val="24"/>
        </w:rPr>
        <w:lastRenderedPageBreak/>
        <w:t>valid. If the number of ballots fails to meet this requirement, the election will be declared</w:t>
      </w:r>
    </w:p>
    <w:p w14:paraId="00000111" w14:textId="77777777" w:rsidR="0064458D" w:rsidRDefault="00000000">
      <w:pPr>
        <w:pBdr>
          <w:top w:val="nil"/>
          <w:left w:val="nil"/>
          <w:bottom w:val="nil"/>
          <w:right w:val="nil"/>
          <w:between w:val="nil"/>
        </w:pBdr>
        <w:tabs>
          <w:tab w:val="left" w:pos="1420"/>
        </w:tabs>
        <w:ind w:left="1060"/>
        <w:rPr>
          <w:color w:val="000000"/>
          <w:sz w:val="24"/>
          <w:szCs w:val="24"/>
        </w:rPr>
      </w:pPr>
      <w:r>
        <w:rPr>
          <w:color w:val="000000"/>
          <w:sz w:val="24"/>
          <w:szCs w:val="24"/>
        </w:rPr>
        <w:t>invalid and another election shall be required.</w:t>
      </w:r>
    </w:p>
    <w:p w14:paraId="00000112" w14:textId="77777777" w:rsidR="0064458D" w:rsidRDefault="00000000">
      <w:pPr>
        <w:pBdr>
          <w:top w:val="nil"/>
          <w:left w:val="nil"/>
          <w:bottom w:val="nil"/>
          <w:right w:val="nil"/>
          <w:between w:val="nil"/>
        </w:pBdr>
        <w:tabs>
          <w:tab w:val="left" w:pos="1060"/>
        </w:tabs>
        <w:ind w:left="1060"/>
        <w:rPr>
          <w:color w:val="000000"/>
          <w:sz w:val="24"/>
          <w:szCs w:val="24"/>
        </w:rPr>
      </w:pPr>
      <w:r>
        <w:rPr>
          <w:color w:val="000000"/>
          <w:sz w:val="24"/>
          <w:szCs w:val="24"/>
        </w:rPr>
        <w:t>B. Election shall be determined by majority vote, except when there are more than two (2)</w:t>
      </w:r>
    </w:p>
    <w:p w14:paraId="00000113" w14:textId="77777777" w:rsidR="0064458D" w:rsidRDefault="00000000">
      <w:pPr>
        <w:pBdr>
          <w:top w:val="nil"/>
          <w:left w:val="nil"/>
          <w:bottom w:val="nil"/>
          <w:right w:val="nil"/>
          <w:between w:val="nil"/>
        </w:pBdr>
        <w:tabs>
          <w:tab w:val="left" w:pos="1420"/>
        </w:tabs>
        <w:ind w:left="1060"/>
        <w:rPr>
          <w:color w:val="000000"/>
          <w:sz w:val="24"/>
          <w:szCs w:val="24"/>
        </w:rPr>
      </w:pPr>
      <w:r>
        <w:rPr>
          <w:color w:val="000000"/>
          <w:sz w:val="24"/>
          <w:szCs w:val="24"/>
        </w:rPr>
        <w:t>candidates for an office, a plurality vote shall determine the election. In the case of a tie,</w:t>
      </w:r>
    </w:p>
    <w:p w14:paraId="00000114" w14:textId="77777777" w:rsidR="0064458D" w:rsidRDefault="00000000">
      <w:pPr>
        <w:pBdr>
          <w:top w:val="nil"/>
          <w:left w:val="nil"/>
          <w:bottom w:val="nil"/>
          <w:right w:val="nil"/>
          <w:between w:val="nil"/>
        </w:pBdr>
        <w:tabs>
          <w:tab w:val="left" w:pos="1420"/>
        </w:tabs>
        <w:ind w:left="1060"/>
        <w:rPr>
          <w:color w:val="000000"/>
          <w:sz w:val="24"/>
          <w:szCs w:val="24"/>
        </w:rPr>
      </w:pPr>
      <w:r>
        <w:rPr>
          <w:color w:val="000000"/>
          <w:sz w:val="24"/>
          <w:szCs w:val="24"/>
        </w:rPr>
        <w:t>the President shall draw lots to determine the election.</w:t>
      </w:r>
    </w:p>
    <w:p w14:paraId="00000115" w14:textId="77777777" w:rsidR="0064458D" w:rsidRDefault="00000000">
      <w:pPr>
        <w:pBdr>
          <w:top w:val="nil"/>
          <w:left w:val="nil"/>
          <w:bottom w:val="nil"/>
          <w:right w:val="nil"/>
          <w:between w:val="nil"/>
        </w:pBdr>
        <w:tabs>
          <w:tab w:val="left" w:pos="1060"/>
        </w:tabs>
        <w:ind w:left="1060"/>
        <w:rPr>
          <w:color w:val="000000"/>
          <w:sz w:val="24"/>
          <w:szCs w:val="24"/>
        </w:rPr>
      </w:pPr>
      <w:r>
        <w:rPr>
          <w:color w:val="000000"/>
          <w:sz w:val="24"/>
          <w:szCs w:val="24"/>
        </w:rPr>
        <w:t>C. The results of the election shall be announced electronically and at the annual</w:t>
      </w:r>
    </w:p>
    <w:p w14:paraId="00000116" w14:textId="77777777" w:rsidR="0064458D" w:rsidRDefault="00000000">
      <w:pPr>
        <w:pBdr>
          <w:top w:val="nil"/>
          <w:left w:val="nil"/>
          <w:bottom w:val="nil"/>
          <w:right w:val="nil"/>
          <w:between w:val="nil"/>
        </w:pBdr>
        <w:tabs>
          <w:tab w:val="left" w:pos="1420"/>
        </w:tabs>
        <w:ind w:left="1060"/>
        <w:rPr>
          <w:color w:val="000000"/>
          <w:sz w:val="24"/>
          <w:szCs w:val="24"/>
        </w:rPr>
      </w:pPr>
      <w:r>
        <w:rPr>
          <w:color w:val="000000"/>
          <w:sz w:val="24"/>
          <w:szCs w:val="24"/>
        </w:rPr>
        <w:t xml:space="preserve">Academy Business Meetings </w:t>
      </w:r>
    </w:p>
    <w:p w14:paraId="00000117" w14:textId="77777777" w:rsidR="0064458D" w:rsidRDefault="0064458D">
      <w:pPr>
        <w:pBdr>
          <w:top w:val="nil"/>
          <w:left w:val="nil"/>
          <w:bottom w:val="nil"/>
          <w:right w:val="nil"/>
          <w:between w:val="nil"/>
        </w:pBdr>
        <w:tabs>
          <w:tab w:val="left" w:pos="1420"/>
        </w:tabs>
        <w:ind w:left="1060"/>
        <w:rPr>
          <w:color w:val="000000"/>
          <w:sz w:val="24"/>
          <w:szCs w:val="24"/>
        </w:rPr>
        <w:sectPr w:rsidR="0064458D">
          <w:type w:val="continuous"/>
          <w:pgSz w:w="12240" w:h="15840"/>
          <w:pgMar w:top="1360" w:right="840" w:bottom="1880" w:left="1100" w:header="0" w:footer="1699" w:gutter="0"/>
          <w:lnNumType w:countBy="1" w:restart="continuous"/>
          <w:cols w:space="720"/>
        </w:sectPr>
      </w:pPr>
    </w:p>
    <w:p w14:paraId="00000118" w14:textId="77777777" w:rsidR="0064458D" w:rsidRDefault="00000000">
      <w:pPr>
        <w:pBdr>
          <w:top w:val="nil"/>
          <w:left w:val="nil"/>
          <w:bottom w:val="nil"/>
          <w:right w:val="nil"/>
          <w:between w:val="nil"/>
        </w:pBdr>
        <w:tabs>
          <w:tab w:val="left" w:pos="700"/>
        </w:tabs>
        <w:spacing w:before="79"/>
        <w:rPr>
          <w:color w:val="000000"/>
          <w:sz w:val="24"/>
          <w:szCs w:val="24"/>
        </w:rPr>
      </w:pPr>
      <w:r>
        <w:rPr>
          <w:color w:val="000000"/>
          <w:sz w:val="24"/>
          <w:szCs w:val="24"/>
        </w:rPr>
        <w:tab/>
        <w:t>ARTICLE XII. FINANCE</w:t>
      </w:r>
    </w:p>
    <w:p w14:paraId="00000119" w14:textId="77777777" w:rsidR="0064458D" w:rsidRDefault="0064458D">
      <w:pPr>
        <w:pBdr>
          <w:top w:val="nil"/>
          <w:left w:val="nil"/>
          <w:bottom w:val="nil"/>
          <w:right w:val="nil"/>
          <w:between w:val="nil"/>
        </w:pBdr>
        <w:rPr>
          <w:color w:val="000000"/>
          <w:sz w:val="24"/>
          <w:szCs w:val="24"/>
        </w:rPr>
      </w:pPr>
    </w:p>
    <w:p w14:paraId="0000011A" w14:textId="77777777" w:rsidR="0064458D" w:rsidRDefault="00000000">
      <w:pPr>
        <w:pBdr>
          <w:top w:val="nil"/>
          <w:left w:val="nil"/>
          <w:bottom w:val="nil"/>
          <w:right w:val="nil"/>
          <w:between w:val="nil"/>
        </w:pBdr>
        <w:tabs>
          <w:tab w:val="left" w:pos="700"/>
        </w:tabs>
        <w:rPr>
          <w:color w:val="000000"/>
          <w:sz w:val="24"/>
          <w:szCs w:val="24"/>
        </w:rPr>
      </w:pPr>
      <w:r>
        <w:rPr>
          <w:color w:val="000000"/>
          <w:sz w:val="24"/>
          <w:szCs w:val="24"/>
        </w:rPr>
        <w:tab/>
        <w:t>Section 1: Fiscal Year</w:t>
      </w:r>
    </w:p>
    <w:p w14:paraId="0000011B" w14:textId="77777777" w:rsidR="0064458D" w:rsidRDefault="0064458D">
      <w:pPr>
        <w:pBdr>
          <w:top w:val="nil"/>
          <w:left w:val="nil"/>
          <w:bottom w:val="nil"/>
          <w:right w:val="nil"/>
          <w:between w:val="nil"/>
        </w:pBdr>
        <w:ind w:left="220"/>
        <w:rPr>
          <w:color w:val="000000"/>
          <w:sz w:val="24"/>
          <w:szCs w:val="24"/>
        </w:rPr>
      </w:pPr>
    </w:p>
    <w:p w14:paraId="0000011C" w14:textId="77777777" w:rsidR="0064458D" w:rsidRDefault="00000000">
      <w:pPr>
        <w:pBdr>
          <w:top w:val="nil"/>
          <w:left w:val="nil"/>
          <w:bottom w:val="nil"/>
          <w:right w:val="nil"/>
          <w:between w:val="nil"/>
        </w:pBdr>
        <w:tabs>
          <w:tab w:val="left" w:pos="700"/>
        </w:tabs>
        <w:ind w:left="220"/>
        <w:rPr>
          <w:color w:val="000000"/>
          <w:sz w:val="24"/>
          <w:szCs w:val="24"/>
        </w:rPr>
      </w:pPr>
      <w:r>
        <w:rPr>
          <w:color w:val="000000"/>
          <w:sz w:val="24"/>
          <w:szCs w:val="24"/>
        </w:rPr>
        <w:tab/>
        <w:t>The fiscal year of the Academy shall be the same as that of the Association, January 1 to</w:t>
      </w:r>
    </w:p>
    <w:p w14:paraId="0000011D" w14:textId="77777777" w:rsidR="0064458D" w:rsidRDefault="00000000">
      <w:pPr>
        <w:pBdr>
          <w:top w:val="nil"/>
          <w:left w:val="nil"/>
          <w:bottom w:val="nil"/>
          <w:right w:val="nil"/>
          <w:between w:val="nil"/>
        </w:pBdr>
        <w:tabs>
          <w:tab w:val="left" w:pos="700"/>
        </w:tabs>
        <w:rPr>
          <w:color w:val="000000"/>
          <w:sz w:val="24"/>
          <w:szCs w:val="24"/>
        </w:rPr>
      </w:pPr>
      <w:r>
        <w:rPr>
          <w:color w:val="000000"/>
          <w:sz w:val="24"/>
          <w:szCs w:val="24"/>
        </w:rPr>
        <w:tab/>
        <w:t>December 31.</w:t>
      </w:r>
    </w:p>
    <w:p w14:paraId="0000011E" w14:textId="77777777" w:rsidR="0064458D" w:rsidRDefault="0064458D">
      <w:pPr>
        <w:pBdr>
          <w:top w:val="nil"/>
          <w:left w:val="nil"/>
          <w:bottom w:val="nil"/>
          <w:right w:val="nil"/>
          <w:between w:val="nil"/>
        </w:pBdr>
        <w:tabs>
          <w:tab w:val="left" w:pos="700"/>
        </w:tabs>
        <w:ind w:left="1060"/>
        <w:rPr>
          <w:color w:val="000000"/>
          <w:sz w:val="24"/>
          <w:szCs w:val="24"/>
        </w:rPr>
      </w:pPr>
    </w:p>
    <w:p w14:paraId="0000011F" w14:textId="77777777" w:rsidR="0064458D" w:rsidRDefault="00000000">
      <w:pPr>
        <w:pBdr>
          <w:top w:val="nil"/>
          <w:left w:val="nil"/>
          <w:bottom w:val="nil"/>
          <w:right w:val="nil"/>
          <w:between w:val="nil"/>
        </w:pBdr>
        <w:tabs>
          <w:tab w:val="left" w:pos="700"/>
        </w:tabs>
        <w:rPr>
          <w:color w:val="000000"/>
          <w:sz w:val="24"/>
          <w:szCs w:val="24"/>
        </w:rPr>
      </w:pPr>
      <w:r>
        <w:rPr>
          <w:color w:val="000000"/>
          <w:sz w:val="24"/>
          <w:szCs w:val="24"/>
        </w:rPr>
        <w:tab/>
        <w:t>Section 2: Limitation on Expenditures</w:t>
      </w:r>
    </w:p>
    <w:p w14:paraId="00000120" w14:textId="77777777" w:rsidR="0064458D" w:rsidRDefault="0064458D">
      <w:pPr>
        <w:pBdr>
          <w:top w:val="nil"/>
          <w:left w:val="nil"/>
          <w:bottom w:val="nil"/>
          <w:right w:val="nil"/>
          <w:between w:val="nil"/>
        </w:pBdr>
        <w:ind w:left="100"/>
        <w:rPr>
          <w:color w:val="000000"/>
          <w:sz w:val="24"/>
          <w:szCs w:val="24"/>
        </w:rPr>
      </w:pPr>
    </w:p>
    <w:p w14:paraId="00000121" w14:textId="77777777" w:rsidR="0064458D" w:rsidRDefault="00000000">
      <w:pPr>
        <w:pBdr>
          <w:top w:val="nil"/>
          <w:left w:val="nil"/>
          <w:bottom w:val="nil"/>
          <w:right w:val="nil"/>
          <w:between w:val="nil"/>
        </w:pBdr>
        <w:tabs>
          <w:tab w:val="left" w:pos="700"/>
        </w:tabs>
        <w:ind w:left="720"/>
        <w:rPr>
          <w:color w:val="000000"/>
          <w:sz w:val="24"/>
          <w:szCs w:val="24"/>
        </w:rPr>
      </w:pPr>
      <w:sdt>
        <w:sdtPr>
          <w:tag w:val="goog_rdk_37"/>
          <w:id w:val="1260653721"/>
        </w:sdtPr>
        <w:sdtContent>
          <w:commentRangeStart w:id="39"/>
        </w:sdtContent>
      </w:sdt>
      <w:r>
        <w:rPr>
          <w:color w:val="000000"/>
          <w:sz w:val="24"/>
          <w:szCs w:val="24"/>
        </w:rPr>
        <w:t>No officer, employee, or committee shall expend any money not provided in the budget as adopted, or spend any money in excess of the budget allotment, except by order of the Academy Board of Directors or as dictated by Academy policy.</w:t>
      </w:r>
      <w:commentRangeEnd w:id="39"/>
      <w:r>
        <w:rPr>
          <w:rStyle w:val="CommentReference"/>
          <w:color w:val="000000"/>
          <w:sz w:val="24"/>
          <w:szCs w:val="24"/>
        </w:rPr>
        <w:commentReference w:id="39"/>
      </w:r>
    </w:p>
    <w:p w14:paraId="00000122" w14:textId="77777777" w:rsidR="0064458D" w:rsidRDefault="0064458D">
      <w:pPr>
        <w:pBdr>
          <w:top w:val="nil"/>
          <w:left w:val="nil"/>
          <w:bottom w:val="nil"/>
          <w:right w:val="nil"/>
          <w:between w:val="nil"/>
        </w:pBdr>
        <w:tabs>
          <w:tab w:val="left" w:pos="700"/>
        </w:tabs>
        <w:ind w:left="720"/>
        <w:rPr>
          <w:color w:val="000000"/>
          <w:sz w:val="24"/>
          <w:szCs w:val="24"/>
        </w:rPr>
      </w:pPr>
    </w:p>
    <w:p w14:paraId="00000123"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Section 3: Financial Statements</w:t>
      </w:r>
    </w:p>
    <w:p w14:paraId="00000124" w14:textId="77777777" w:rsidR="0064458D" w:rsidRDefault="0064458D">
      <w:pPr>
        <w:pBdr>
          <w:top w:val="nil"/>
          <w:left w:val="nil"/>
          <w:bottom w:val="nil"/>
          <w:right w:val="nil"/>
          <w:between w:val="nil"/>
        </w:pBdr>
        <w:ind w:left="100"/>
        <w:rPr>
          <w:color w:val="000000"/>
          <w:sz w:val="24"/>
          <w:szCs w:val="24"/>
        </w:rPr>
      </w:pPr>
    </w:p>
    <w:p w14:paraId="00000125" w14:textId="77777777" w:rsidR="0064458D" w:rsidRDefault="00000000">
      <w:pPr>
        <w:pBdr>
          <w:top w:val="nil"/>
          <w:left w:val="nil"/>
          <w:bottom w:val="nil"/>
          <w:right w:val="nil"/>
          <w:between w:val="nil"/>
        </w:pBdr>
        <w:tabs>
          <w:tab w:val="left" w:pos="700"/>
        </w:tabs>
        <w:ind w:left="700"/>
        <w:rPr>
          <w:color w:val="000000"/>
          <w:sz w:val="24"/>
          <w:szCs w:val="24"/>
        </w:rPr>
      </w:pPr>
      <w:r>
        <w:rPr>
          <w:color w:val="000000"/>
          <w:sz w:val="24"/>
          <w:szCs w:val="24"/>
        </w:rPr>
        <w:t>The Academy shall submit their annual financial statements, tax returns, and audit report to the</w:t>
      </w:r>
    </w:p>
    <w:p w14:paraId="00000126" w14:textId="77777777" w:rsidR="0064458D" w:rsidRDefault="00000000">
      <w:pPr>
        <w:pBdr>
          <w:top w:val="nil"/>
          <w:left w:val="nil"/>
          <w:bottom w:val="nil"/>
          <w:right w:val="nil"/>
          <w:between w:val="nil"/>
        </w:pBdr>
        <w:tabs>
          <w:tab w:val="left" w:pos="700"/>
        </w:tabs>
        <w:ind w:left="700" w:right="4477"/>
        <w:rPr>
          <w:color w:val="000000"/>
          <w:sz w:val="24"/>
          <w:szCs w:val="24"/>
        </w:rPr>
      </w:pPr>
      <w:r>
        <w:rPr>
          <w:color w:val="000000"/>
          <w:sz w:val="24"/>
          <w:szCs w:val="24"/>
        </w:rPr>
        <w:t xml:space="preserve">Association when and as directed by the Association. </w:t>
      </w:r>
    </w:p>
    <w:p w14:paraId="00000127" w14:textId="77777777" w:rsidR="0064458D" w:rsidRDefault="0064458D">
      <w:pPr>
        <w:pBdr>
          <w:top w:val="nil"/>
          <w:left w:val="nil"/>
          <w:bottom w:val="nil"/>
          <w:right w:val="nil"/>
          <w:between w:val="nil"/>
        </w:pBdr>
        <w:rPr>
          <w:sz w:val="24"/>
          <w:szCs w:val="24"/>
        </w:rPr>
      </w:pPr>
    </w:p>
    <w:p w14:paraId="00000128" w14:textId="77777777" w:rsidR="0064458D" w:rsidRDefault="00000000">
      <w:pPr>
        <w:pBdr>
          <w:top w:val="nil"/>
          <w:left w:val="nil"/>
          <w:bottom w:val="nil"/>
          <w:right w:val="nil"/>
          <w:between w:val="nil"/>
        </w:pBdr>
        <w:tabs>
          <w:tab w:val="left" w:pos="700"/>
        </w:tabs>
        <w:rPr>
          <w:color w:val="000000"/>
          <w:sz w:val="24"/>
          <w:szCs w:val="24"/>
        </w:rPr>
        <w:sectPr w:rsidR="0064458D">
          <w:footerReference w:type="default" r:id="rId16"/>
          <w:type w:val="continuous"/>
          <w:pgSz w:w="12240" w:h="15840"/>
          <w:pgMar w:top="1360" w:right="840" w:bottom="1260" w:left="1100" w:header="0" w:footer="1061" w:gutter="0"/>
          <w:lnNumType w:countBy="1" w:restart="continuous"/>
          <w:cols w:space="720"/>
        </w:sectPr>
      </w:pPr>
      <w:r>
        <w:rPr>
          <w:color w:val="000000"/>
          <w:sz w:val="24"/>
          <w:szCs w:val="24"/>
        </w:rPr>
        <w:tab/>
        <w:t>ARTICLE XIII. DISSOLUTION OF THE ACADEMY</w:t>
      </w:r>
    </w:p>
    <w:p w14:paraId="00000129" w14:textId="77777777" w:rsidR="0064458D" w:rsidRDefault="0064458D">
      <w:pPr>
        <w:pBdr>
          <w:top w:val="nil"/>
          <w:left w:val="nil"/>
          <w:bottom w:val="nil"/>
          <w:right w:val="nil"/>
          <w:between w:val="nil"/>
        </w:pBdr>
        <w:tabs>
          <w:tab w:val="left" w:pos="700"/>
        </w:tabs>
        <w:rPr>
          <w:strike/>
          <w:color w:val="000000"/>
          <w:sz w:val="24"/>
          <w:szCs w:val="24"/>
        </w:rPr>
      </w:pPr>
    </w:p>
    <w:p w14:paraId="0000012A" w14:textId="77777777" w:rsidR="0064458D" w:rsidRDefault="0064458D">
      <w:pPr>
        <w:pBdr>
          <w:top w:val="nil"/>
          <w:left w:val="nil"/>
          <w:bottom w:val="nil"/>
          <w:right w:val="nil"/>
          <w:between w:val="nil"/>
        </w:pBdr>
        <w:ind w:left="100"/>
        <w:rPr>
          <w:color w:val="000000"/>
          <w:sz w:val="24"/>
          <w:szCs w:val="24"/>
        </w:rPr>
      </w:pPr>
    </w:p>
    <w:p w14:paraId="0000012B" w14:textId="77777777" w:rsidR="0064458D" w:rsidRDefault="00000000">
      <w:pPr>
        <w:widowControl/>
        <w:numPr>
          <w:ilvl w:val="0"/>
          <w:numId w:val="3"/>
        </w:numPr>
        <w:pBdr>
          <w:top w:val="nil"/>
          <w:left w:val="nil"/>
          <w:bottom w:val="nil"/>
          <w:right w:val="nil"/>
          <w:between w:val="nil"/>
        </w:pBdr>
        <w:rPr>
          <w:b/>
          <w:bCs/>
          <w:color w:val="000000"/>
          <w:sz w:val="24"/>
          <w:szCs w:val="24"/>
        </w:rPr>
      </w:pPr>
      <w:sdt>
        <w:sdtPr>
          <w:tag w:val="goog_rdk_38"/>
          <w:id w:val="973104381"/>
        </w:sdtPr>
        <w:sdtContent>
          <w:commentRangeStart w:id="40"/>
        </w:sdtContent>
      </w:sdt>
      <w:r>
        <w:rPr>
          <w:color w:val="000000"/>
          <w:sz w:val="24"/>
          <w:szCs w:val="24"/>
        </w:rPr>
        <w:t xml:space="preserve">The Academy shall dissolve in accordance with the Association’s bylaws and applicable state law. </w:t>
      </w:r>
    </w:p>
    <w:p w14:paraId="0000012C" w14:textId="77777777" w:rsidR="0064458D" w:rsidRDefault="0064458D">
      <w:pPr>
        <w:widowControl/>
        <w:pBdr>
          <w:top w:val="nil"/>
          <w:left w:val="nil"/>
          <w:bottom w:val="nil"/>
          <w:right w:val="nil"/>
          <w:between w:val="nil"/>
        </w:pBdr>
        <w:rPr>
          <w:b/>
          <w:bCs/>
          <w:color w:val="000000"/>
          <w:sz w:val="20"/>
          <w:szCs w:val="20"/>
        </w:rPr>
      </w:pPr>
    </w:p>
    <w:p w14:paraId="0000012D" w14:textId="77777777" w:rsidR="0064458D" w:rsidRDefault="00000000">
      <w:pPr>
        <w:numPr>
          <w:ilvl w:val="0"/>
          <w:numId w:val="3"/>
        </w:numPr>
        <w:pBdr>
          <w:top w:val="nil"/>
          <w:left w:val="nil"/>
          <w:bottom w:val="nil"/>
          <w:right w:val="nil"/>
          <w:between w:val="nil"/>
        </w:pBdr>
        <w:tabs>
          <w:tab w:val="left" w:pos="700"/>
        </w:tabs>
        <w:rPr>
          <w:color w:val="000000"/>
          <w:sz w:val="24"/>
          <w:szCs w:val="24"/>
        </w:rPr>
      </w:pPr>
      <w:r>
        <w:rPr>
          <w:color w:val="000000"/>
          <w:sz w:val="24"/>
          <w:szCs w:val="24"/>
        </w:rPr>
        <w:t>The Academy may be dissolved or merged with another academy(ies) by two-thirds (2/3) vote of the members at the annual Business Meeting, provided that at least thirty (30) days prior to this meeting a copy of the proposal to dissolve has been electronically mailed to all members and that a quorum is present.</w:t>
      </w:r>
      <w:commentRangeEnd w:id="40"/>
      <w:r>
        <w:rPr>
          <w:rStyle w:val="CommentReference"/>
          <w:color w:val="000000"/>
          <w:sz w:val="24"/>
          <w:szCs w:val="24"/>
        </w:rPr>
        <w:commentReference w:id="40"/>
      </w:r>
    </w:p>
    <w:p w14:paraId="0000012E" w14:textId="77777777" w:rsidR="0064458D" w:rsidRDefault="0064458D">
      <w:pPr>
        <w:widowControl/>
        <w:pBdr>
          <w:top w:val="nil"/>
          <w:left w:val="nil"/>
          <w:bottom w:val="nil"/>
          <w:right w:val="nil"/>
          <w:between w:val="nil"/>
        </w:pBdr>
        <w:rPr>
          <w:rFonts w:ascii="Calibri" w:eastAsia="Calibri" w:hAnsi="Calibri" w:cs="Calibri"/>
          <w:b/>
          <w:bCs/>
          <w:color w:val="000000"/>
          <w:sz w:val="20"/>
          <w:szCs w:val="20"/>
        </w:rPr>
      </w:pPr>
    </w:p>
    <w:p w14:paraId="0000012F" w14:textId="77777777" w:rsidR="0064458D" w:rsidRDefault="00000000">
      <w:pPr>
        <w:widowControl/>
        <w:pBdr>
          <w:top w:val="nil"/>
          <w:left w:val="nil"/>
          <w:bottom w:val="nil"/>
          <w:right w:val="nil"/>
          <w:between w:val="nil"/>
        </w:pBdr>
        <w:rPr>
          <w:color w:val="000000"/>
          <w:sz w:val="24"/>
          <w:szCs w:val="24"/>
        </w:rPr>
      </w:pPr>
      <w:r>
        <w:rPr>
          <w:rFonts w:ascii="Calibri" w:eastAsia="Calibri" w:hAnsi="Calibri" w:cs="Calibri"/>
          <w:b/>
          <w:bCs/>
          <w:color w:val="000000"/>
          <w:sz w:val="20"/>
          <w:szCs w:val="20"/>
        </w:rPr>
        <w:tab/>
      </w:r>
      <w:sdt>
        <w:sdtPr>
          <w:tag w:val="goog_rdk_39"/>
          <w:id w:val="371324544"/>
        </w:sdtPr>
        <w:sdtContent>
          <w:commentRangeStart w:id="41"/>
        </w:sdtContent>
      </w:sdt>
      <w:r>
        <w:rPr>
          <w:color w:val="000000"/>
          <w:sz w:val="24"/>
          <w:szCs w:val="24"/>
        </w:rPr>
        <w:t>ARTICLE XIV: MISCELLANEOUS</w:t>
      </w:r>
      <w:commentRangeEnd w:id="41"/>
      <w:r>
        <w:rPr>
          <w:rStyle w:val="CommentReference"/>
          <w:color w:val="000000"/>
          <w:sz w:val="24"/>
          <w:szCs w:val="24"/>
        </w:rPr>
        <w:commentReference w:id="41"/>
      </w:r>
    </w:p>
    <w:p w14:paraId="00000130" w14:textId="77777777" w:rsidR="0064458D" w:rsidRDefault="0064458D">
      <w:pPr>
        <w:widowControl/>
        <w:pBdr>
          <w:top w:val="nil"/>
          <w:left w:val="nil"/>
          <w:bottom w:val="nil"/>
          <w:right w:val="nil"/>
          <w:between w:val="nil"/>
        </w:pBdr>
        <w:rPr>
          <w:b/>
          <w:bCs/>
          <w:color w:val="000000"/>
          <w:sz w:val="24"/>
          <w:szCs w:val="24"/>
        </w:rPr>
      </w:pPr>
    </w:p>
    <w:p w14:paraId="00000131" w14:textId="77777777" w:rsidR="0064458D" w:rsidRDefault="00000000">
      <w:pPr>
        <w:pBdr>
          <w:top w:val="nil"/>
          <w:left w:val="nil"/>
          <w:bottom w:val="nil"/>
          <w:right w:val="nil"/>
          <w:between w:val="nil"/>
        </w:pBdr>
        <w:tabs>
          <w:tab w:val="left" w:pos="700"/>
        </w:tabs>
        <w:spacing w:before="1"/>
        <w:ind w:left="100"/>
        <w:rPr>
          <w:color w:val="000000"/>
          <w:sz w:val="24"/>
          <w:szCs w:val="24"/>
        </w:rPr>
      </w:pPr>
      <w:r>
        <w:rPr>
          <w:color w:val="000000"/>
          <w:sz w:val="24"/>
          <w:szCs w:val="24"/>
        </w:rPr>
        <w:tab/>
        <w:t>Section 1: Books and Records</w:t>
      </w:r>
    </w:p>
    <w:p w14:paraId="00000132" w14:textId="77777777" w:rsidR="0064458D" w:rsidRDefault="0064458D">
      <w:pPr>
        <w:pBdr>
          <w:top w:val="nil"/>
          <w:left w:val="nil"/>
          <w:bottom w:val="nil"/>
          <w:right w:val="nil"/>
          <w:between w:val="nil"/>
        </w:pBdr>
        <w:tabs>
          <w:tab w:val="left" w:pos="700"/>
        </w:tabs>
        <w:rPr>
          <w:strike/>
          <w:color w:val="000000"/>
          <w:sz w:val="24"/>
          <w:szCs w:val="24"/>
          <w:u w:val="single"/>
        </w:rPr>
      </w:pPr>
    </w:p>
    <w:bookmarkStart w:id="42" w:name="_heading=h.gigfd469tog0" w:colFirst="0" w:colLast="0"/>
    <w:bookmarkEnd w:id="42"/>
    <w:p w14:paraId="00000133" w14:textId="77777777" w:rsidR="0064458D" w:rsidRDefault="00000000">
      <w:pPr>
        <w:widowControl/>
        <w:pBdr>
          <w:top w:val="nil"/>
          <w:left w:val="nil"/>
          <w:bottom w:val="nil"/>
          <w:right w:val="nil"/>
          <w:between w:val="nil"/>
        </w:pBdr>
        <w:ind w:left="720"/>
        <w:rPr>
          <w:color w:val="000000"/>
          <w:sz w:val="24"/>
          <w:szCs w:val="24"/>
        </w:rPr>
      </w:pPr>
      <w:sdt>
        <w:sdtPr>
          <w:tag w:val="goog_rdk_40"/>
          <w:id w:val="1333444459"/>
        </w:sdtPr>
        <w:sdtContent>
          <w:commentRangeStart w:id="43"/>
        </w:sdtContent>
      </w:sdt>
      <w:r>
        <w:rPr>
          <w:color w:val="000000"/>
          <w:sz w:val="24"/>
          <w:szCs w:val="24"/>
        </w:rPr>
        <w:t>A.  The Academy shall keep correct and complete books and records of account and shall also keep minutes of the proceedings of its members, Board, and Board committees, and shall keep a record giving the names and addresses of the members entitled to vote.</w:t>
      </w:r>
    </w:p>
    <w:p w14:paraId="00000134" w14:textId="77777777" w:rsidR="0064458D" w:rsidRDefault="0064458D">
      <w:pPr>
        <w:widowControl/>
        <w:pBdr>
          <w:top w:val="nil"/>
          <w:left w:val="nil"/>
          <w:bottom w:val="nil"/>
          <w:right w:val="nil"/>
          <w:between w:val="nil"/>
        </w:pBdr>
        <w:rPr>
          <w:color w:val="000000"/>
          <w:sz w:val="24"/>
          <w:szCs w:val="24"/>
        </w:rPr>
      </w:pPr>
    </w:p>
    <w:p w14:paraId="00000135" w14:textId="77777777" w:rsidR="0064458D" w:rsidRDefault="00000000">
      <w:pPr>
        <w:widowControl/>
        <w:pBdr>
          <w:top w:val="nil"/>
          <w:left w:val="nil"/>
          <w:bottom w:val="nil"/>
          <w:right w:val="nil"/>
          <w:between w:val="nil"/>
        </w:pBdr>
        <w:ind w:left="720"/>
        <w:rPr>
          <w:color w:val="000000"/>
          <w:sz w:val="24"/>
          <w:szCs w:val="24"/>
        </w:rPr>
      </w:pPr>
      <w:r>
        <w:rPr>
          <w:color w:val="000000"/>
          <w:sz w:val="24"/>
          <w:szCs w:val="24"/>
        </w:rPr>
        <w:lastRenderedPageBreak/>
        <w:t xml:space="preserve">B.  If the Academy is dissolved, its property and records shall be conveyed to the Association after payment of any bona fide debts. The Association shall not be obligated for any Academy debts unless the Academy has been specifically authorized by the Board to act on behalf of the Association. </w:t>
      </w:r>
      <w:commentRangeEnd w:id="43"/>
      <w:r>
        <w:rPr>
          <w:rStyle w:val="CommentReference"/>
          <w:color w:val="000000"/>
          <w:sz w:val="24"/>
          <w:szCs w:val="24"/>
        </w:rPr>
        <w:commentReference w:id="43"/>
      </w:r>
      <w:r>
        <w:rPr>
          <w:color w:val="000000"/>
          <w:sz w:val="24"/>
          <w:szCs w:val="24"/>
        </w:rPr>
        <w:t xml:space="preserve"> </w:t>
      </w:r>
    </w:p>
    <w:p w14:paraId="00000136" w14:textId="77777777" w:rsidR="0064458D" w:rsidRDefault="0064458D">
      <w:pPr>
        <w:pBdr>
          <w:top w:val="nil"/>
          <w:left w:val="nil"/>
          <w:bottom w:val="nil"/>
          <w:right w:val="nil"/>
          <w:between w:val="nil"/>
        </w:pBdr>
        <w:rPr>
          <w:color w:val="000000"/>
          <w:sz w:val="24"/>
          <w:szCs w:val="24"/>
        </w:rPr>
      </w:pPr>
    </w:p>
    <w:p w14:paraId="00000137"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r>
      <w:sdt>
        <w:sdtPr>
          <w:tag w:val="goog_rdk_41"/>
          <w:id w:val="-461746304"/>
        </w:sdtPr>
        <w:sdtContent>
          <w:commentRangeStart w:id="44"/>
        </w:sdtContent>
      </w:sdt>
      <w:r>
        <w:rPr>
          <w:color w:val="000000"/>
          <w:sz w:val="24"/>
          <w:szCs w:val="24"/>
        </w:rPr>
        <w:t>Section 2. Parliamentary Authority</w:t>
      </w:r>
    </w:p>
    <w:p w14:paraId="00000138" w14:textId="77777777" w:rsidR="0064458D" w:rsidRDefault="00000000">
      <w:pPr>
        <w:tabs>
          <w:tab w:val="left" w:pos="700"/>
        </w:tabs>
        <w:spacing w:before="1"/>
        <w:ind w:left="700"/>
        <w:rPr>
          <w:sz w:val="24"/>
          <w:szCs w:val="24"/>
        </w:rPr>
      </w:pPr>
      <w:r>
        <w:rPr>
          <w:sz w:val="24"/>
          <w:szCs w:val="24"/>
        </w:rPr>
        <w:tab/>
        <w:t xml:space="preserve">The rules contained in the current edition of Robert's Rules of Order Newly Revised, where not in conflict with the Academy’s corporate articles, bylaws, or other policies, or applicable state law, shall govern meetings and actions of the membership and of the Board. </w:t>
      </w:r>
    </w:p>
    <w:p w14:paraId="00000139" w14:textId="77777777" w:rsidR="0064458D" w:rsidRDefault="0064458D">
      <w:pPr>
        <w:pBdr>
          <w:top w:val="nil"/>
          <w:left w:val="nil"/>
          <w:bottom w:val="nil"/>
          <w:right w:val="nil"/>
          <w:between w:val="nil"/>
        </w:pBdr>
        <w:tabs>
          <w:tab w:val="left" w:pos="700"/>
        </w:tabs>
        <w:ind w:left="100" w:right="3650"/>
        <w:rPr>
          <w:strike/>
          <w:color w:val="000000"/>
          <w:sz w:val="24"/>
          <w:szCs w:val="24"/>
        </w:rPr>
      </w:pPr>
    </w:p>
    <w:p w14:paraId="0000013A" w14:textId="77777777" w:rsidR="0064458D" w:rsidRDefault="00000000">
      <w:pPr>
        <w:widowControl/>
        <w:pBdr>
          <w:top w:val="nil"/>
          <w:left w:val="nil"/>
          <w:bottom w:val="nil"/>
          <w:right w:val="nil"/>
          <w:between w:val="nil"/>
        </w:pBdr>
        <w:rPr>
          <w:color w:val="000000"/>
          <w:sz w:val="24"/>
          <w:szCs w:val="24"/>
        </w:rPr>
      </w:pPr>
      <w:bookmarkStart w:id="45" w:name="_heading=h.1nht0rcmq24u" w:colFirst="0" w:colLast="0"/>
      <w:bookmarkEnd w:id="45"/>
      <w:r>
        <w:rPr>
          <w:rFonts w:ascii="Arial" w:eastAsia="Arial" w:hAnsi="Arial" w:cs="Arial"/>
          <w:color w:val="000000"/>
          <w:sz w:val="24"/>
          <w:szCs w:val="24"/>
        </w:rPr>
        <w:tab/>
      </w:r>
      <w:r>
        <w:rPr>
          <w:color w:val="000000"/>
          <w:sz w:val="24"/>
          <w:szCs w:val="24"/>
        </w:rPr>
        <w:t>Section 3: Association as Higher Authority</w:t>
      </w:r>
    </w:p>
    <w:p w14:paraId="0000013B" w14:textId="77777777" w:rsidR="0064458D" w:rsidRDefault="00000000">
      <w:pPr>
        <w:widowControl/>
        <w:pBdr>
          <w:top w:val="nil"/>
          <w:left w:val="nil"/>
          <w:bottom w:val="nil"/>
          <w:right w:val="nil"/>
          <w:between w:val="nil"/>
        </w:pBdr>
        <w:ind w:left="720"/>
        <w:rPr>
          <w:color w:val="000000"/>
          <w:sz w:val="24"/>
          <w:szCs w:val="24"/>
        </w:rPr>
      </w:pPr>
      <w:r>
        <w:rPr>
          <w:color w:val="000000"/>
          <w:sz w:val="24"/>
          <w:szCs w:val="24"/>
        </w:rPr>
        <w:t>The Academy shall submit minutes of all proceedings of its members to the Association within forty-five (45) days of such meeting. In addition, the Academy shall maintain records related to membership, programming, publications, and other activities and operations, and shall provide them for review by the Association upon request. In addition to the Academy’s corporate articles and bylaws, the Academy is governed by the Association as its higher authority, the Association’s bylaws, standing rules, and all applicable policies and procedures.</w:t>
      </w:r>
    </w:p>
    <w:p w14:paraId="0000013C" w14:textId="77777777" w:rsidR="0064458D" w:rsidRDefault="0064458D">
      <w:pPr>
        <w:pBdr>
          <w:top w:val="nil"/>
          <w:left w:val="nil"/>
          <w:bottom w:val="nil"/>
          <w:right w:val="nil"/>
          <w:between w:val="nil"/>
        </w:pBdr>
        <w:ind w:left="100"/>
        <w:rPr>
          <w:color w:val="000000"/>
          <w:sz w:val="24"/>
          <w:szCs w:val="24"/>
        </w:rPr>
      </w:pPr>
    </w:p>
    <w:p w14:paraId="0000013D"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Section 4: Amendments</w:t>
      </w:r>
    </w:p>
    <w:p w14:paraId="0000013E" w14:textId="77777777" w:rsidR="0064458D" w:rsidRDefault="00000000">
      <w:pPr>
        <w:widowControl/>
        <w:pBdr>
          <w:top w:val="nil"/>
          <w:left w:val="nil"/>
          <w:bottom w:val="nil"/>
          <w:right w:val="nil"/>
          <w:between w:val="nil"/>
        </w:pBdr>
        <w:ind w:left="720"/>
        <w:rPr>
          <w:color w:val="000000"/>
          <w:sz w:val="24"/>
          <w:szCs w:val="24"/>
        </w:rPr>
        <w:sectPr w:rsidR="0064458D">
          <w:type w:val="continuous"/>
          <w:pgSz w:w="12240" w:h="15840"/>
          <w:pgMar w:top="1360" w:right="840" w:bottom="1260" w:left="1100" w:header="0" w:footer="1061" w:gutter="0"/>
          <w:lnNumType w:countBy="1" w:restart="continuous"/>
          <w:cols w:space="720"/>
        </w:sectPr>
      </w:pPr>
      <w:r>
        <w:rPr>
          <w:color w:val="000000"/>
          <w:sz w:val="24"/>
          <w:szCs w:val="24"/>
        </w:rPr>
        <w:t>Subject to the provisions of these bylaws, the Academy’s corporate articles, and applicable state law, the power to amend these bylaws and to adopt new bylaws may be exercised by 2/3 majority vote of the established quorum of the membership. Amendments to the Academy's bylaws become effective upon approval in writing by the Association's Board of Directors. (Exception: changes in Academy</w:t>
      </w:r>
      <w:r>
        <w:rPr>
          <w:i/>
          <w:iCs/>
          <w:color w:val="000000"/>
          <w:sz w:val="24"/>
          <w:szCs w:val="24"/>
        </w:rPr>
        <w:t xml:space="preserve"> </w:t>
      </w:r>
      <w:r>
        <w:rPr>
          <w:color w:val="000000"/>
          <w:sz w:val="24"/>
          <w:szCs w:val="24"/>
        </w:rPr>
        <w:t xml:space="preserve">dues become effective on the first day of the Association’s fiscal year following approval.) </w:t>
      </w:r>
    </w:p>
    <w:p w14:paraId="0000013F" w14:textId="77777777" w:rsidR="0064458D" w:rsidRDefault="00000000">
      <w:pPr>
        <w:pBdr>
          <w:top w:val="nil"/>
          <w:left w:val="nil"/>
          <w:bottom w:val="nil"/>
          <w:right w:val="nil"/>
          <w:between w:val="nil"/>
        </w:pBdr>
        <w:tabs>
          <w:tab w:val="left" w:pos="700"/>
        </w:tabs>
        <w:spacing w:before="79"/>
        <w:rPr>
          <w:color w:val="000000"/>
          <w:sz w:val="24"/>
          <w:szCs w:val="24"/>
        </w:rPr>
      </w:pPr>
      <w:r>
        <w:rPr>
          <w:color w:val="000000"/>
          <w:sz w:val="24"/>
          <w:szCs w:val="24"/>
        </w:rPr>
        <w:tab/>
        <w:t>Section 5: Association Amendments</w:t>
      </w:r>
    </w:p>
    <w:p w14:paraId="00000140" w14:textId="77777777" w:rsidR="0064458D" w:rsidRDefault="00000000">
      <w:pPr>
        <w:pBdr>
          <w:top w:val="nil"/>
          <w:left w:val="nil"/>
          <w:bottom w:val="nil"/>
          <w:right w:val="nil"/>
          <w:between w:val="nil"/>
        </w:pBdr>
        <w:tabs>
          <w:tab w:val="left" w:pos="700"/>
        </w:tabs>
        <w:ind w:left="700"/>
        <w:rPr>
          <w:color w:val="000000"/>
          <w:sz w:val="24"/>
          <w:szCs w:val="24"/>
        </w:rPr>
      </w:pPr>
      <w:r>
        <w:rPr>
          <w:color w:val="000000"/>
          <w:sz w:val="24"/>
          <w:szCs w:val="24"/>
        </w:rPr>
        <w:t>If the intent of the Association's amendment is editorial or to bring the Academy Bylaws into</w:t>
      </w:r>
    </w:p>
    <w:p w14:paraId="00000141" w14:textId="77777777" w:rsidR="0064458D" w:rsidRDefault="00000000">
      <w:pPr>
        <w:pBdr>
          <w:top w:val="nil"/>
          <w:left w:val="nil"/>
          <w:bottom w:val="nil"/>
          <w:right w:val="nil"/>
          <w:between w:val="nil"/>
        </w:pBdr>
        <w:tabs>
          <w:tab w:val="left" w:pos="700"/>
        </w:tabs>
        <w:ind w:left="700"/>
        <w:rPr>
          <w:color w:val="000000"/>
          <w:sz w:val="24"/>
          <w:szCs w:val="24"/>
        </w:rPr>
      </w:pPr>
      <w:r>
        <w:rPr>
          <w:color w:val="000000"/>
          <w:sz w:val="24"/>
          <w:szCs w:val="24"/>
        </w:rPr>
        <w:t>agreement with those of the Association's bylaws, the amendment shall be made as required by</w:t>
      </w:r>
    </w:p>
    <w:p w14:paraId="00000142" w14:textId="77777777" w:rsidR="0064458D" w:rsidRDefault="00000000">
      <w:pPr>
        <w:pBdr>
          <w:top w:val="nil"/>
          <w:left w:val="nil"/>
          <w:bottom w:val="nil"/>
          <w:right w:val="nil"/>
          <w:between w:val="nil"/>
        </w:pBdr>
        <w:tabs>
          <w:tab w:val="left" w:pos="700"/>
        </w:tabs>
        <w:ind w:left="700"/>
        <w:rPr>
          <w:color w:val="000000"/>
          <w:sz w:val="24"/>
          <w:szCs w:val="24"/>
        </w:rPr>
      </w:pPr>
      <w:r>
        <w:rPr>
          <w:color w:val="000000"/>
          <w:sz w:val="24"/>
          <w:szCs w:val="24"/>
        </w:rPr>
        <w:t>the Academy President or an individual designated by the Academy President and approved by</w:t>
      </w:r>
    </w:p>
    <w:p w14:paraId="00000143" w14:textId="77777777" w:rsidR="0064458D" w:rsidRDefault="00000000">
      <w:pPr>
        <w:pBdr>
          <w:top w:val="nil"/>
          <w:left w:val="nil"/>
          <w:bottom w:val="nil"/>
          <w:right w:val="nil"/>
          <w:between w:val="nil"/>
        </w:pBdr>
        <w:tabs>
          <w:tab w:val="left" w:pos="700"/>
        </w:tabs>
        <w:ind w:left="700"/>
        <w:rPr>
          <w:color w:val="000000"/>
          <w:sz w:val="24"/>
          <w:szCs w:val="24"/>
        </w:rPr>
      </w:pPr>
      <w:r>
        <w:rPr>
          <w:color w:val="000000"/>
          <w:sz w:val="24"/>
          <w:szCs w:val="24"/>
        </w:rPr>
        <w:t>the Executive Committee. The Secretary shall notify the Academy’s membership of such</w:t>
      </w:r>
    </w:p>
    <w:p w14:paraId="00000144" w14:textId="77777777" w:rsidR="0064458D" w:rsidRDefault="00000000">
      <w:pPr>
        <w:pBdr>
          <w:top w:val="nil"/>
          <w:left w:val="nil"/>
          <w:bottom w:val="nil"/>
          <w:right w:val="nil"/>
          <w:between w:val="nil"/>
        </w:pBdr>
        <w:tabs>
          <w:tab w:val="left" w:pos="700"/>
        </w:tabs>
        <w:ind w:left="700"/>
        <w:rPr>
          <w:color w:val="000000"/>
          <w:sz w:val="24"/>
          <w:szCs w:val="24"/>
        </w:rPr>
      </w:pPr>
      <w:r>
        <w:rPr>
          <w:color w:val="000000"/>
          <w:sz w:val="24"/>
          <w:szCs w:val="24"/>
        </w:rPr>
        <w:t>amendment.</w:t>
      </w:r>
      <w:commentRangeEnd w:id="44"/>
      <w:r>
        <w:rPr>
          <w:rStyle w:val="CommentReference"/>
          <w:color w:val="000000"/>
          <w:sz w:val="24"/>
          <w:szCs w:val="24"/>
        </w:rPr>
        <w:commentReference w:id="44"/>
      </w:r>
    </w:p>
    <w:p w14:paraId="00000145" w14:textId="77777777" w:rsidR="0064458D" w:rsidRDefault="0064458D">
      <w:pPr>
        <w:pBdr>
          <w:top w:val="nil"/>
          <w:left w:val="nil"/>
          <w:bottom w:val="nil"/>
          <w:right w:val="nil"/>
          <w:between w:val="nil"/>
        </w:pBdr>
        <w:ind w:left="100"/>
        <w:rPr>
          <w:color w:val="000000"/>
          <w:sz w:val="24"/>
          <w:szCs w:val="24"/>
        </w:rPr>
      </w:pPr>
    </w:p>
    <w:p w14:paraId="00000146" w14:textId="77777777" w:rsidR="0064458D" w:rsidRDefault="00000000">
      <w:pPr>
        <w:pBdr>
          <w:top w:val="nil"/>
          <w:left w:val="nil"/>
          <w:bottom w:val="nil"/>
          <w:right w:val="nil"/>
          <w:between w:val="nil"/>
        </w:pBdr>
        <w:tabs>
          <w:tab w:val="left" w:pos="700"/>
        </w:tabs>
        <w:rPr>
          <w:color w:val="000000"/>
          <w:sz w:val="24"/>
          <w:szCs w:val="24"/>
        </w:rPr>
      </w:pPr>
      <w:r>
        <w:rPr>
          <w:color w:val="000000"/>
          <w:sz w:val="24"/>
          <w:szCs w:val="24"/>
        </w:rPr>
        <w:tab/>
        <w:t>ARTICLE XVI. ASSOCIATION AS HIGHER AUTHORITY</w:t>
      </w:r>
    </w:p>
    <w:p w14:paraId="00000147" w14:textId="77777777" w:rsidR="0064458D" w:rsidRDefault="0064458D">
      <w:pPr>
        <w:pBdr>
          <w:top w:val="nil"/>
          <w:left w:val="nil"/>
          <w:bottom w:val="nil"/>
          <w:right w:val="nil"/>
          <w:between w:val="nil"/>
        </w:pBdr>
        <w:ind w:left="100"/>
        <w:rPr>
          <w:color w:val="000000"/>
          <w:sz w:val="24"/>
          <w:szCs w:val="24"/>
        </w:rPr>
      </w:pPr>
    </w:p>
    <w:p w14:paraId="00000148" w14:textId="77777777" w:rsidR="0064458D" w:rsidRDefault="00000000">
      <w:pPr>
        <w:pBdr>
          <w:top w:val="nil"/>
          <w:left w:val="nil"/>
          <w:bottom w:val="nil"/>
          <w:right w:val="nil"/>
          <w:between w:val="nil"/>
        </w:pBdr>
        <w:tabs>
          <w:tab w:val="left" w:pos="700"/>
        </w:tabs>
        <w:spacing w:before="1"/>
        <w:ind w:left="700"/>
        <w:rPr>
          <w:color w:val="000000"/>
          <w:sz w:val="24"/>
          <w:szCs w:val="24"/>
        </w:rPr>
      </w:pPr>
      <w:r>
        <w:rPr>
          <w:color w:val="000000"/>
          <w:sz w:val="24"/>
          <w:szCs w:val="24"/>
        </w:rPr>
        <w:t>In addition to these Bylaws, the Academy is governed by the Association Bylaws and standing</w:t>
      </w:r>
    </w:p>
    <w:p w14:paraId="00000149" w14:textId="77777777" w:rsidR="0064458D" w:rsidRDefault="00000000">
      <w:pPr>
        <w:pBdr>
          <w:top w:val="nil"/>
          <w:left w:val="nil"/>
          <w:bottom w:val="nil"/>
          <w:right w:val="nil"/>
          <w:between w:val="nil"/>
        </w:pBdr>
        <w:tabs>
          <w:tab w:val="left" w:pos="700"/>
        </w:tabs>
        <w:ind w:left="700" w:right="6168"/>
        <w:rPr>
          <w:color w:val="000000"/>
          <w:sz w:val="24"/>
          <w:szCs w:val="24"/>
        </w:rPr>
      </w:pPr>
      <w:r>
        <w:rPr>
          <w:color w:val="000000"/>
          <w:sz w:val="24"/>
          <w:szCs w:val="24"/>
        </w:rPr>
        <w:t xml:space="preserve">rules, and by Association's policies. </w:t>
      </w:r>
    </w:p>
    <w:p w14:paraId="0000014A"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Adopted 1975</w:t>
      </w:r>
    </w:p>
    <w:p w14:paraId="0000014B"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Amended 1986, 1991, 1993, 1998, 2000, 2002, 2003, 2010, 2011, 2014, 2020</w:t>
      </w:r>
    </w:p>
    <w:p w14:paraId="0000014C" w14:textId="77777777" w:rsidR="0064458D" w:rsidRDefault="00000000">
      <w:pPr>
        <w:pBdr>
          <w:top w:val="nil"/>
          <w:left w:val="nil"/>
          <w:bottom w:val="nil"/>
          <w:right w:val="nil"/>
          <w:between w:val="nil"/>
        </w:pBdr>
        <w:tabs>
          <w:tab w:val="left" w:pos="700"/>
        </w:tabs>
        <w:ind w:left="100"/>
        <w:rPr>
          <w:color w:val="000000"/>
          <w:sz w:val="24"/>
          <w:szCs w:val="24"/>
        </w:rPr>
      </w:pPr>
      <w:r>
        <w:rPr>
          <w:color w:val="000000"/>
          <w:sz w:val="24"/>
          <w:szCs w:val="24"/>
        </w:rPr>
        <w:tab/>
        <w:t>Reviewed 1995, 1997, 2009, 2010</w:t>
      </w:r>
    </w:p>
    <w:p w14:paraId="0000014D" w14:textId="77777777" w:rsidR="0064458D" w:rsidRDefault="0064458D">
      <w:pPr>
        <w:pBdr>
          <w:top w:val="nil"/>
          <w:left w:val="nil"/>
          <w:bottom w:val="nil"/>
          <w:right w:val="nil"/>
          <w:between w:val="nil"/>
        </w:pBdr>
        <w:rPr>
          <w:color w:val="000000"/>
          <w:sz w:val="24"/>
          <w:szCs w:val="24"/>
        </w:rPr>
      </w:pPr>
    </w:p>
    <w:p w14:paraId="0000014E" w14:textId="77777777" w:rsidR="0064458D" w:rsidRDefault="00000000">
      <w:pPr>
        <w:pBdr>
          <w:top w:val="nil"/>
          <w:left w:val="nil"/>
          <w:bottom w:val="nil"/>
          <w:right w:val="nil"/>
          <w:between w:val="nil"/>
        </w:pBdr>
        <w:tabs>
          <w:tab w:val="left" w:pos="700"/>
        </w:tabs>
        <w:rPr>
          <w:color w:val="000000"/>
          <w:sz w:val="24"/>
          <w:szCs w:val="24"/>
        </w:rPr>
      </w:pPr>
      <w:r>
        <w:rPr>
          <w:color w:val="000000"/>
          <w:sz w:val="24"/>
          <w:szCs w:val="24"/>
        </w:rPr>
        <w:tab/>
        <w:t>Incorporation, State of Georgia 2003</w:t>
      </w:r>
    </w:p>
    <w:sectPr w:rsidR="0064458D">
      <w:type w:val="continuous"/>
      <w:pgSz w:w="12240" w:h="15840"/>
      <w:pgMar w:top="1360" w:right="840" w:bottom="1260" w:left="1100" w:header="0" w:footer="1061" w:gutter="0"/>
      <w:lnNumType w:countBy="1" w:restart="continuous"/>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PTA CVP Academy" w:date="2026-03-09T13:09:00Z" w:initials="">
    <w:p w14:paraId="00000157"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Adopted Model Bylaws language with previous purpose moved to policy and procedure manual.</w:t>
      </w:r>
    </w:p>
  </w:comment>
  <w:comment w:id="1" w:author="APTA CVP Academy" w:date="2026-03-09T13:12:00Z" w:initials="">
    <w:p w14:paraId="00000156"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Deleted Life and Retired Members as they are no longer membership categories, but continue as dues categories.</w:t>
      </w:r>
    </w:p>
  </w:comment>
  <w:comment w:id="2" w:author="APTA CVP Academy" w:date="2026-03-09T13:13:00Z" w:initials="">
    <w:p w14:paraId="0000016E"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Simplified to match model bylaws language.</w:t>
      </w:r>
    </w:p>
  </w:comment>
  <w:comment w:id="3" w:author="APTA CVP Academy" w:date="2026-03-09T13:15:00Z" w:initials="">
    <w:p w14:paraId="0000016A"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Adopted model bylaws language.</w:t>
      </w:r>
    </w:p>
  </w:comment>
  <w:comment w:id="4" w:author="APTA CVP Academy" w:date="2026-03-09T13:16:00Z" w:initials="">
    <w:p w14:paraId="00000167"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Moved here from Article XII, Section 3</w:t>
      </w:r>
    </w:p>
  </w:comment>
  <w:comment w:id="5" w:author="APTA CVP Academy" w:date="2026-03-09T13:18:00Z" w:initials="">
    <w:p w14:paraId="0000016C"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Adopted model bylaws language.</w:t>
      </w:r>
    </w:p>
  </w:comment>
  <w:comment w:id="8" w:author="APTA CVP Academy" w:date="2026-03-09T13:19:00Z" w:initials="">
    <w:p w14:paraId="00000169"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Re-ordered from Article VI to match model bylaws</w:t>
      </w:r>
    </w:p>
  </w:comment>
  <w:comment w:id="9" w:author="APTA CVP Academy" w:date="2026-03-09T13:21:00Z" w:initials="">
    <w:p w14:paraId="0000017C"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changed from within to improve clarity</w:t>
      </w:r>
    </w:p>
  </w:comment>
  <w:comment w:id="10" w:author="APTA CVP Academy" w:date="2026-03-09T13:22:00Z" w:initials="">
    <w:p w14:paraId="00000172"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removed "shall take place at the site of the national meeting of Association" to give board flexibility on when to hold meeting.</w:t>
      </w:r>
    </w:p>
  </w:comment>
  <w:comment w:id="11" w:author="APTA CVP Academy" w:date="2026-03-09T13:23:00Z" w:initials="">
    <w:p w14:paraId="0000016B"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Adopted model bylaws language.</w:t>
      </w:r>
    </w:p>
  </w:comment>
  <w:comment w:id="12" w:author="APTA CVP Academy" w:date="2026-03-09T13:24:00Z" w:initials="">
    <w:p w14:paraId="00000168"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Reordered from Article VII.</w:t>
      </w:r>
    </w:p>
  </w:comment>
  <w:comment w:id="13" w:author="APTA CVP Academy" w:date="2026-03-09T13:25:00Z" w:initials="">
    <w:p w14:paraId="0000017B"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Added from model bylaws.</w:t>
      </w:r>
    </w:p>
  </w:comment>
  <w:comment w:id="14" w:author="APTA CVP Academy" w:date="2026-03-09T13:26:00Z" w:initials="">
    <w:p w14:paraId="0000017A"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Added Director positions to make clear who serves an the board and moves these from appointed to elected.</w:t>
      </w:r>
    </w:p>
  </w:comment>
  <w:comment w:id="15" w:author="APTA CVP Academy" w:date="2026-03-09T13:27:00Z" w:initials="">
    <w:p w14:paraId="00000177"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Specific duties are being moved to policy and procedure manual at the recommendation of APTA.</w:t>
      </w:r>
    </w:p>
  </w:comment>
  <w:comment w:id="16" w:author="APTA CVP Academy" w:date="2026-03-09T13:31:00Z" w:initials="">
    <w:p w14:paraId="00000159"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Added lifetime term limits langauge</w:t>
      </w:r>
    </w:p>
  </w:comment>
  <w:comment w:id="17" w:author="APTA CVP Academy" w:date="2026-03-09T13:31:00Z" w:initials="">
    <w:p w14:paraId="00000179"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Allows for Chief Delegate to start term in cycle with APTA House of Delegates calendar.</w:t>
      </w:r>
    </w:p>
  </w:comment>
  <w:comment w:id="18" w:author="APTA CVP Academy" w:date="2026-03-09T13:33:00Z" w:initials="">
    <w:p w14:paraId="0000015B"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Adopted language from model bylaws.</w:t>
      </w:r>
    </w:p>
  </w:comment>
  <w:comment w:id="19" w:author="APTA CVP Academy" w:date="2026-03-09T13:34:00Z" w:initials="">
    <w:p w14:paraId="00000158"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Reordered from Article VIII.</w:t>
      </w:r>
    </w:p>
  </w:comment>
  <w:comment w:id="20" w:author="APTA CVP Academy" w:date="2026-03-09T13:35:00Z" w:initials="">
    <w:p w14:paraId="00000154"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Moved from Section VI with specific duties moved to policy and procedure manual.</w:t>
      </w:r>
    </w:p>
  </w:comment>
  <w:comment w:id="21" w:author="APTA CVP Academy" w:date="2026-03-09T13:38:00Z" w:initials="">
    <w:p w14:paraId="00000162"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Added this language to improve clarity of role.</w:t>
      </w:r>
    </w:p>
  </w:comment>
  <w:comment w:id="22" w:author="APTA CVP Academy" w:date="2026-03-09T13:49:00Z" w:initials="">
    <w:p w14:paraId="00000173"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Specific duties moved to policy and procedures manual.</w:t>
      </w:r>
    </w:p>
  </w:comment>
  <w:comment w:id="23" w:author="APTA CVP Academy" w:date="2026-03-09T13:36:00Z" w:initials="">
    <w:p w14:paraId="00000164"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Adopted language from model bylaws.</w:t>
      </w:r>
    </w:p>
  </w:comment>
  <w:comment w:id="24" w:author="APTA CVP Academy" w:date="2026-03-09T13:47:00Z" w:initials="">
    <w:p w14:paraId="00000160"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Clarifies Role</w:t>
      </w:r>
    </w:p>
  </w:comment>
  <w:comment w:id="25" w:author="APTA CVP Academy" w:date="2026-03-09T13:49:00Z" w:initials="">
    <w:p w14:paraId="0000016F"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Adopted model bylaws language.</w:t>
      </w:r>
    </w:p>
  </w:comment>
  <w:comment w:id="26" w:author="APTA CVP Academy" w:date="2026-03-09T13:51:00Z" w:initials="">
    <w:p w14:paraId="00000163"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Adopted model bylaws language</w:t>
      </w:r>
    </w:p>
  </w:comment>
  <w:comment w:id="27" w:author="APTA CVP Academy" w:date="2026-03-09T13:52:00Z" w:initials="">
    <w:p w14:paraId="00000175"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Revised language for clarity.</w:t>
      </w:r>
    </w:p>
  </w:comment>
  <w:comment w:id="28" w:author="APTA CVP Academy" w:date="2026-03-09T13:52:00Z" w:initials="">
    <w:p w14:paraId="0000016D"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Reordered from Article IX.</w:t>
      </w:r>
    </w:p>
  </w:comment>
  <w:comment w:id="29" w:author="APTA CVP Academy" w:date="2026-03-09T13:53:00Z" w:initials="">
    <w:p w14:paraId="00000155"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Moved duties and and publication notice to policy and procedures manual.</w:t>
      </w:r>
    </w:p>
  </w:comment>
  <w:comment w:id="30" w:author="APTA CVP Academy" w:date="2026-03-09T13:54:00Z" w:initials="">
    <w:p w14:paraId="00000174"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Reordered from Article V.</w:t>
      </w:r>
    </w:p>
  </w:comment>
  <w:comment w:id="31" w:author="APTA CVP Academy" w:date="2026-03-09T13:55:00Z" w:initials="">
    <w:p w14:paraId="00000166"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Adopted model bylaws language.</w:t>
      </w:r>
    </w:p>
  </w:comment>
  <w:comment w:id="32" w:author="APTA CVP Academy" w:date="2026-03-09T13:57:00Z" w:initials="">
    <w:p w14:paraId="00000171"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Adopted model bylaws language.</w:t>
      </w:r>
    </w:p>
  </w:comment>
  <w:comment w:id="33" w:author="APTA CVP Academy" w:date="2026-03-09T14:38:00Z" w:initials="">
    <w:p w14:paraId="0000015D"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New Addition to Bylaws: 2nd delegate is currently Academy President.  This would be an new elected position.</w:t>
      </w:r>
    </w:p>
  </w:comment>
  <w:comment w:id="34" w:author="APTA CVP Academy" w:date="2026-03-09T14:47:00Z" w:initials="">
    <w:p w14:paraId="00000170"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We are removing the Chief Delegate-Elect position from the bylaws.</w:t>
      </w:r>
    </w:p>
  </w:comment>
  <w:comment w:id="35" w:author="APTA CVP Academy" w:date="2026-03-09T14:39:00Z" w:initials="">
    <w:p w14:paraId="00000178"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New language</w:t>
      </w:r>
    </w:p>
  </w:comment>
  <w:comment w:id="36" w:author="APTA CVP Academy" w:date="2026-03-09T14:38:00Z" w:initials="">
    <w:p w14:paraId="00000176"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Most duties moved to policy and procedures manual.</w:t>
      </w:r>
    </w:p>
  </w:comment>
  <w:comment w:id="37" w:author="APTA CVP Academy" w:date="2026-03-09T14:50:00Z" w:initials="">
    <w:p w14:paraId="0000015F"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Removed out of date proviso language related to Chief Delegate and moved election cycle language to policy and procedures manual.</w:t>
      </w:r>
    </w:p>
  </w:comment>
  <w:comment w:id="38" w:author="APTA CVP Academy" w:date="2026-03-09T14:49:00Z" w:initials="">
    <w:p w14:paraId="0000017D"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Adopted model bylaws language and removed specific time at which the election should occur.</w:t>
      </w:r>
    </w:p>
  </w:comment>
  <w:comment w:id="39" w:author="APTA CVP Academy" w:date="2026-03-09T14:53:00Z" w:initials="">
    <w:p w14:paraId="00000161"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Adopted model bylaws language.</w:t>
      </w:r>
    </w:p>
  </w:comment>
  <w:comment w:id="40" w:author="APTA CVP Academy" w:date="2026-03-09T14:54:00Z" w:initials="">
    <w:p w14:paraId="0000015A"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Adopted model bylaws language.</w:t>
      </w:r>
    </w:p>
  </w:comment>
  <w:comment w:id="41" w:author="APTA CVP Academy" w:date="2026-03-09T14:55:00Z" w:initials="">
    <w:p w14:paraId="0000015C"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Re-labed Article that consolidates with Article XIV and XV.</w:t>
      </w:r>
    </w:p>
  </w:comment>
  <w:comment w:id="43" w:author="APTA CVP Academy" w:date="2026-03-09T14:56:00Z" w:initials="">
    <w:p w14:paraId="0000015E"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New language adopted from model bylaws.</w:t>
      </w:r>
    </w:p>
  </w:comment>
  <w:comment w:id="44" w:author="APTA CVP Academy" w:date="2026-03-09T14:58:00Z" w:initials="">
    <w:p w14:paraId="00000165" w14:textId="77777777" w:rsidR="0064458D" w:rsidRDefault="00C41B8F">
      <w:pPr>
        <w:pBdr>
          <w:top w:val="nil"/>
          <w:left w:val="nil"/>
          <w:bottom w:val="nil"/>
          <w:right w:val="nil"/>
          <w:between w:val="nil"/>
        </w:pBdr>
        <w:rPr>
          <w:rFonts w:ascii="Arial" w:eastAsia="Arial" w:hAnsi="Arial" w:cs="Arial"/>
          <w:color w:val="000000"/>
        </w:rPr>
      </w:pPr>
      <w:r>
        <w:rPr>
          <w:rStyle w:val="CommentReference"/>
        </w:rPr>
        <w:annotationRef/>
      </w:r>
      <w:r w:rsidR="00000000">
        <w:rPr>
          <w:rFonts w:ascii="Arial" w:eastAsia="Arial" w:hAnsi="Arial" w:cs="Arial"/>
          <w:color w:val="000000"/>
        </w:rPr>
        <w:t>Adopted new language from model bylaws.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57" w15:done="0"/>
  <w15:commentEx w15:paraId="00000156" w15:done="0"/>
  <w15:commentEx w15:paraId="0000016E" w15:done="0"/>
  <w15:commentEx w15:paraId="0000016A" w15:done="0"/>
  <w15:commentEx w15:paraId="00000167" w15:done="0"/>
  <w15:commentEx w15:paraId="0000016C" w15:done="0"/>
  <w15:commentEx w15:paraId="00000169" w15:done="0"/>
  <w15:commentEx w15:paraId="0000017C" w15:done="0"/>
  <w15:commentEx w15:paraId="00000172" w15:done="0"/>
  <w15:commentEx w15:paraId="0000016B" w15:done="0"/>
  <w15:commentEx w15:paraId="00000168" w15:done="0"/>
  <w15:commentEx w15:paraId="0000017B" w15:done="0"/>
  <w15:commentEx w15:paraId="0000017A" w15:done="0"/>
  <w15:commentEx w15:paraId="00000177" w15:done="0"/>
  <w15:commentEx w15:paraId="00000159" w15:done="0"/>
  <w15:commentEx w15:paraId="00000179" w15:done="0"/>
  <w15:commentEx w15:paraId="0000015B" w15:done="0"/>
  <w15:commentEx w15:paraId="00000158" w15:done="0"/>
  <w15:commentEx w15:paraId="00000154" w15:done="0"/>
  <w15:commentEx w15:paraId="00000162" w15:done="0"/>
  <w15:commentEx w15:paraId="00000173" w15:done="0"/>
  <w15:commentEx w15:paraId="00000164" w15:done="0"/>
  <w15:commentEx w15:paraId="00000160" w15:done="0"/>
  <w15:commentEx w15:paraId="0000016F" w15:done="0"/>
  <w15:commentEx w15:paraId="00000163" w15:done="0"/>
  <w15:commentEx w15:paraId="00000175" w15:done="0"/>
  <w15:commentEx w15:paraId="0000016D" w15:done="0"/>
  <w15:commentEx w15:paraId="00000155" w15:done="0"/>
  <w15:commentEx w15:paraId="00000174" w15:done="0"/>
  <w15:commentEx w15:paraId="00000166" w15:done="0"/>
  <w15:commentEx w15:paraId="00000171" w15:done="0"/>
  <w15:commentEx w15:paraId="0000015D" w15:done="0"/>
  <w15:commentEx w15:paraId="00000170" w15:done="0"/>
  <w15:commentEx w15:paraId="00000178" w15:done="0"/>
  <w15:commentEx w15:paraId="00000176" w15:done="0"/>
  <w15:commentEx w15:paraId="0000015F" w15:done="0"/>
  <w15:commentEx w15:paraId="0000017D" w15:done="0"/>
  <w15:commentEx w15:paraId="00000161" w15:done="0"/>
  <w15:commentEx w15:paraId="0000015A" w15:done="0"/>
  <w15:commentEx w15:paraId="0000015C" w15:done="0"/>
  <w15:commentEx w15:paraId="0000015E" w15:done="0"/>
  <w15:commentEx w15:paraId="0000016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57" w16cid:durableId="00000157"/>
  <w16cid:commentId w16cid:paraId="00000156" w16cid:durableId="00000156"/>
  <w16cid:commentId w16cid:paraId="0000016E" w16cid:durableId="0000016E"/>
  <w16cid:commentId w16cid:paraId="0000016A" w16cid:durableId="0000016A"/>
  <w16cid:commentId w16cid:paraId="00000167" w16cid:durableId="00000167"/>
  <w16cid:commentId w16cid:paraId="0000016C" w16cid:durableId="0000016C"/>
  <w16cid:commentId w16cid:paraId="00000169" w16cid:durableId="00000169"/>
  <w16cid:commentId w16cid:paraId="0000017C" w16cid:durableId="0000017C"/>
  <w16cid:commentId w16cid:paraId="00000172" w16cid:durableId="00000172"/>
  <w16cid:commentId w16cid:paraId="0000016B" w16cid:durableId="0000016B"/>
  <w16cid:commentId w16cid:paraId="00000168" w16cid:durableId="00000168"/>
  <w16cid:commentId w16cid:paraId="0000017B" w16cid:durableId="0000017B"/>
  <w16cid:commentId w16cid:paraId="0000017A" w16cid:durableId="0000017A"/>
  <w16cid:commentId w16cid:paraId="00000177" w16cid:durableId="00000177"/>
  <w16cid:commentId w16cid:paraId="00000159" w16cid:durableId="00000159"/>
  <w16cid:commentId w16cid:paraId="00000179" w16cid:durableId="00000179"/>
  <w16cid:commentId w16cid:paraId="0000015B" w16cid:durableId="0000015B"/>
  <w16cid:commentId w16cid:paraId="00000158" w16cid:durableId="00000158"/>
  <w16cid:commentId w16cid:paraId="00000154" w16cid:durableId="00000154"/>
  <w16cid:commentId w16cid:paraId="00000162" w16cid:durableId="00000162"/>
  <w16cid:commentId w16cid:paraId="00000173" w16cid:durableId="00000173"/>
  <w16cid:commentId w16cid:paraId="00000164" w16cid:durableId="00000164"/>
  <w16cid:commentId w16cid:paraId="00000160" w16cid:durableId="00000160"/>
  <w16cid:commentId w16cid:paraId="0000016F" w16cid:durableId="0000016F"/>
  <w16cid:commentId w16cid:paraId="00000163" w16cid:durableId="00000163"/>
  <w16cid:commentId w16cid:paraId="00000175" w16cid:durableId="00000175"/>
  <w16cid:commentId w16cid:paraId="0000016D" w16cid:durableId="0000016D"/>
  <w16cid:commentId w16cid:paraId="00000155" w16cid:durableId="00000155"/>
  <w16cid:commentId w16cid:paraId="00000174" w16cid:durableId="00000174"/>
  <w16cid:commentId w16cid:paraId="00000166" w16cid:durableId="00000166"/>
  <w16cid:commentId w16cid:paraId="00000171" w16cid:durableId="00000171"/>
  <w16cid:commentId w16cid:paraId="0000015D" w16cid:durableId="0000015D"/>
  <w16cid:commentId w16cid:paraId="00000170" w16cid:durableId="00000170"/>
  <w16cid:commentId w16cid:paraId="00000178" w16cid:durableId="00000178"/>
  <w16cid:commentId w16cid:paraId="00000176" w16cid:durableId="00000176"/>
  <w16cid:commentId w16cid:paraId="0000015F" w16cid:durableId="0000015F"/>
  <w16cid:commentId w16cid:paraId="0000017D" w16cid:durableId="0000017D"/>
  <w16cid:commentId w16cid:paraId="00000161" w16cid:durableId="00000161"/>
  <w16cid:commentId w16cid:paraId="0000015A" w16cid:durableId="0000015A"/>
  <w16cid:commentId w16cid:paraId="0000015C" w16cid:durableId="0000015C"/>
  <w16cid:commentId w16cid:paraId="0000015E" w16cid:durableId="0000015E"/>
  <w16cid:commentId w16cid:paraId="00000165" w16cid:durableId="000001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BE2F8" w14:textId="77777777" w:rsidR="00D95F82" w:rsidRDefault="00D95F82">
      <w:r>
        <w:separator/>
      </w:r>
    </w:p>
  </w:endnote>
  <w:endnote w:type="continuationSeparator" w:id="0">
    <w:p w14:paraId="782EE601" w14:textId="77777777" w:rsidR="00D95F82" w:rsidRDefault="00D95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0262062-A29A-324A-93D9-2E767C65DE90}"/>
    <w:embedBold r:id="rId2" w:fontKey="{1F6DFF94-1A7A-9546-9DC5-A1A0B15DE191}"/>
    <w:embedItalic r:id="rId3" w:fontKey="{69EDA361-9DA3-5D4E-9541-6D2CD269355D}"/>
  </w:font>
  <w:font w:name="Arial">
    <w:panose1 w:val="020B0604020202020204"/>
    <w:charset w:val="00"/>
    <w:family w:val="swiss"/>
    <w:pitch w:val="variable"/>
    <w:sig w:usb0="E0002EFF" w:usb1="C000785B" w:usb2="00000009" w:usb3="00000000" w:csb0="000001FF" w:csb1="00000000"/>
    <w:embedRegular r:id="rId4" w:fontKey="{3C535A9D-C6B4-D140-8396-6EC386B51443}"/>
  </w:font>
  <w:font w:name="Calibri">
    <w:panose1 w:val="020F0502020204030204"/>
    <w:charset w:val="00"/>
    <w:family w:val="swiss"/>
    <w:pitch w:val="variable"/>
    <w:sig w:usb0="E4002EFF" w:usb1="C000247B" w:usb2="00000009" w:usb3="00000000" w:csb0="000001FF" w:csb1="00000000"/>
    <w:embedRegular r:id="rId5" w:fontKey="{812840A1-FB4F-1244-A9EF-8F8A4EF3A6D1}"/>
    <w:embedBold r:id="rId6" w:fontKey="{B407E6F4-3878-1442-8F64-AAE3C822DFB1}"/>
  </w:font>
  <w:font w:name="Georgia">
    <w:panose1 w:val="02040502050405020303"/>
    <w:charset w:val="00"/>
    <w:family w:val="roman"/>
    <w:pitch w:val="variable"/>
    <w:sig w:usb0="00000287" w:usb1="00000000" w:usb2="00000000" w:usb3="00000000" w:csb0="0000009F" w:csb1="00000000"/>
    <w:embedItalic r:id="rId7" w:fontKey="{6251AE7F-DDBF-3046-AEF3-18DEA37E4A67}"/>
  </w:font>
  <w:font w:name="Cambria">
    <w:panose1 w:val="02040503050406030204"/>
    <w:charset w:val="00"/>
    <w:family w:val="roman"/>
    <w:pitch w:val="variable"/>
    <w:sig w:usb0="E00002FF" w:usb1="400004FF" w:usb2="00000000" w:usb3="00000000" w:csb0="0000019F" w:csb1="00000000"/>
    <w:embedRegular r:id="rId8" w:fontKey="{9840BDEA-8BEE-DE47-81CC-3AF344A60B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F" w14:textId="77777777" w:rsidR="0064458D"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4DA511CC" wp14:editId="50A89820">
              <wp:simplePos x="0" y="0"/>
              <wp:positionH relativeFrom="column">
                <wp:posOffset>5786438</wp:posOffset>
              </wp:positionH>
              <wp:positionV relativeFrom="paragraph">
                <wp:posOffset>9215438</wp:posOffset>
              </wp:positionV>
              <wp:extent cx="193675" cy="222885"/>
              <wp:effectExtent l="0" t="0" r="0" b="0"/>
              <wp:wrapNone/>
              <wp:docPr id="2037900908" name="Rectangle 2037900908"/>
              <wp:cNvGraphicFramePr/>
              <a:graphic xmlns:a="http://schemas.openxmlformats.org/drawingml/2006/main">
                <a:graphicData uri="http://schemas.microsoft.com/office/word/2010/wordprocessingShape">
                  <wps:wsp>
                    <wps:cNvSpPr/>
                    <wps:spPr>
                      <a:xfrm>
                        <a:off x="5263450" y="3682845"/>
                        <a:ext cx="165100" cy="194310"/>
                      </a:xfrm>
                      <a:prstGeom prst="rect">
                        <a:avLst/>
                      </a:prstGeom>
                      <a:noFill/>
                      <a:ln>
                        <a:noFill/>
                      </a:ln>
                    </wps:spPr>
                    <wps:txbx>
                      <w:txbxContent>
                        <w:p w14:paraId="2D6A1496" w14:textId="77777777" w:rsidR="0064458D" w:rsidRDefault="00000000">
                          <w:pPr>
                            <w:spacing w:before="10"/>
                            <w:ind w:left="60" w:firstLine="120"/>
                            <w:textDirection w:val="btLr"/>
                          </w:pPr>
                          <w:r>
                            <w:rPr>
                              <w:color w:val="000000"/>
                              <w:sz w:val="24"/>
                            </w:rPr>
                            <w:t xml:space="preserve"> PAGE 1</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5786438</wp:posOffset>
              </wp:positionH>
              <wp:positionV relativeFrom="paragraph">
                <wp:posOffset>9215438</wp:posOffset>
              </wp:positionV>
              <wp:extent cx="193675" cy="222885"/>
              <wp:effectExtent b="0" l="0" r="0" t="0"/>
              <wp:wrapNone/>
              <wp:docPr id="203790090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93675" cy="22288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0" w14:textId="77777777" w:rsidR="0064458D"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9264" behindDoc="1" locked="0" layoutInCell="1" hidden="0" allowOverlap="1" wp14:anchorId="6EE0D55F" wp14:editId="42667DDF">
              <wp:simplePos x="0" y="0"/>
              <wp:positionH relativeFrom="column">
                <wp:posOffset>20638</wp:posOffset>
              </wp:positionH>
              <wp:positionV relativeFrom="paragraph">
                <wp:posOffset>8770938</wp:posOffset>
              </wp:positionV>
              <wp:extent cx="206375" cy="398145"/>
              <wp:effectExtent l="0" t="0" r="0" b="0"/>
              <wp:wrapNone/>
              <wp:docPr id="2037900909" name="Rectangle 2037900909"/>
              <wp:cNvGraphicFramePr/>
              <a:graphic xmlns:a="http://schemas.openxmlformats.org/drawingml/2006/main">
                <a:graphicData uri="http://schemas.microsoft.com/office/word/2010/wordprocessingShape">
                  <wps:wsp>
                    <wps:cNvSpPr/>
                    <wps:spPr>
                      <a:xfrm>
                        <a:off x="5257100" y="3595215"/>
                        <a:ext cx="177800" cy="369570"/>
                      </a:xfrm>
                      <a:prstGeom prst="rect">
                        <a:avLst/>
                      </a:prstGeom>
                      <a:noFill/>
                      <a:ln>
                        <a:noFill/>
                      </a:ln>
                    </wps:spPr>
                    <wps:txbx>
                      <w:txbxContent>
                        <w:p w14:paraId="4C93955B" w14:textId="77777777" w:rsidR="0064458D" w:rsidRDefault="00000000">
                          <w:pPr>
                            <w:spacing w:before="10"/>
                            <w:ind w:left="20" w:firstLine="40"/>
                            <w:textDirection w:val="btLr"/>
                          </w:pPr>
                          <w:r>
                            <w:rPr>
                              <w:color w:val="000000"/>
                              <w:sz w:val="24"/>
                            </w:rPr>
                            <w:t>46</w:t>
                          </w:r>
                        </w:p>
                        <w:p w14:paraId="54D599EE" w14:textId="77777777" w:rsidR="0064458D" w:rsidRDefault="00000000">
                          <w:pPr>
                            <w:ind w:left="20" w:firstLine="40"/>
                            <w:textDirection w:val="btLr"/>
                          </w:pPr>
                          <w:r>
                            <w:rPr>
                              <w:color w:val="000000"/>
                              <w:sz w:val="24"/>
                            </w:rPr>
                            <w:t>47</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20638</wp:posOffset>
              </wp:positionH>
              <wp:positionV relativeFrom="paragraph">
                <wp:posOffset>8770938</wp:posOffset>
              </wp:positionV>
              <wp:extent cx="206375" cy="398145"/>
              <wp:effectExtent b="0" l="0" r="0" t="0"/>
              <wp:wrapNone/>
              <wp:docPr id="2037900909"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06375" cy="398145"/>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70F79E1D" wp14:editId="6679B106">
              <wp:simplePos x="0" y="0"/>
              <wp:positionH relativeFrom="column">
                <wp:posOffset>5786438</wp:posOffset>
              </wp:positionH>
              <wp:positionV relativeFrom="paragraph">
                <wp:posOffset>9215438</wp:posOffset>
              </wp:positionV>
              <wp:extent cx="193675" cy="222885"/>
              <wp:effectExtent l="0" t="0" r="0" b="0"/>
              <wp:wrapNone/>
              <wp:docPr id="2037900914" name="Rectangle 2037900914"/>
              <wp:cNvGraphicFramePr/>
              <a:graphic xmlns:a="http://schemas.openxmlformats.org/drawingml/2006/main">
                <a:graphicData uri="http://schemas.microsoft.com/office/word/2010/wordprocessingShape">
                  <wps:wsp>
                    <wps:cNvSpPr/>
                    <wps:spPr>
                      <a:xfrm>
                        <a:off x="5263450" y="3682845"/>
                        <a:ext cx="165100" cy="194310"/>
                      </a:xfrm>
                      <a:prstGeom prst="rect">
                        <a:avLst/>
                      </a:prstGeom>
                      <a:noFill/>
                      <a:ln>
                        <a:noFill/>
                      </a:ln>
                    </wps:spPr>
                    <wps:txbx>
                      <w:txbxContent>
                        <w:p w14:paraId="5DEB62C7" w14:textId="77777777" w:rsidR="0064458D" w:rsidRDefault="00000000">
                          <w:pPr>
                            <w:spacing w:before="10"/>
                            <w:ind w:left="60" w:firstLine="120"/>
                            <w:textDirection w:val="btLr"/>
                          </w:pPr>
                          <w:r>
                            <w:rPr>
                              <w:color w:val="000000"/>
                              <w:sz w:val="24"/>
                            </w:rPr>
                            <w:t xml:space="preserve"> PAGE 5</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5786438</wp:posOffset>
              </wp:positionH>
              <wp:positionV relativeFrom="paragraph">
                <wp:posOffset>9215438</wp:posOffset>
              </wp:positionV>
              <wp:extent cx="193675" cy="222885"/>
              <wp:effectExtent b="0" l="0" r="0" t="0"/>
              <wp:wrapNone/>
              <wp:docPr id="2037900914"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93675" cy="22288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1" w14:textId="77777777" w:rsidR="0064458D"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1312" behindDoc="1" locked="0" layoutInCell="1" hidden="0" allowOverlap="1" wp14:anchorId="658921FF" wp14:editId="58EA2647">
              <wp:simplePos x="0" y="0"/>
              <wp:positionH relativeFrom="column">
                <wp:posOffset>5735638</wp:posOffset>
              </wp:positionH>
              <wp:positionV relativeFrom="paragraph">
                <wp:posOffset>9215438</wp:posOffset>
              </wp:positionV>
              <wp:extent cx="244475" cy="222885"/>
              <wp:effectExtent l="0" t="0" r="0" b="0"/>
              <wp:wrapNone/>
              <wp:docPr id="2037900913" name="Rectangle 2037900913"/>
              <wp:cNvGraphicFramePr/>
              <a:graphic xmlns:a="http://schemas.openxmlformats.org/drawingml/2006/main">
                <a:graphicData uri="http://schemas.microsoft.com/office/word/2010/wordprocessingShape">
                  <wps:wsp>
                    <wps:cNvSpPr/>
                    <wps:spPr>
                      <a:xfrm>
                        <a:off x="5238050" y="3682845"/>
                        <a:ext cx="215900" cy="194310"/>
                      </a:xfrm>
                      <a:prstGeom prst="rect">
                        <a:avLst/>
                      </a:prstGeom>
                      <a:noFill/>
                      <a:ln>
                        <a:noFill/>
                      </a:ln>
                    </wps:spPr>
                    <wps:txbx>
                      <w:txbxContent>
                        <w:p w14:paraId="13D3BDD8" w14:textId="77777777" w:rsidR="0064458D" w:rsidRDefault="00000000">
                          <w:pPr>
                            <w:spacing w:before="10"/>
                            <w:ind w:left="20" w:firstLine="40"/>
                            <w:textDirection w:val="btLr"/>
                          </w:pPr>
                          <w:r>
                            <w:rPr>
                              <w:color w:val="000000"/>
                              <w:sz w:val="24"/>
                            </w:rPr>
                            <w:t xml:space="preserve"> PAGE 10</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5735638</wp:posOffset>
              </wp:positionH>
              <wp:positionV relativeFrom="paragraph">
                <wp:posOffset>9215438</wp:posOffset>
              </wp:positionV>
              <wp:extent cx="244475" cy="222885"/>
              <wp:effectExtent b="0" l="0" r="0" t="0"/>
              <wp:wrapNone/>
              <wp:docPr id="2037900913"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244475" cy="222885"/>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2" w14:textId="77777777" w:rsidR="0064458D"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2336" behindDoc="1" locked="0" layoutInCell="1" hidden="0" allowOverlap="1" wp14:anchorId="29CB4830" wp14:editId="769D1D78">
              <wp:simplePos x="0" y="0"/>
              <wp:positionH relativeFrom="column">
                <wp:posOffset>20638</wp:posOffset>
              </wp:positionH>
              <wp:positionV relativeFrom="paragraph">
                <wp:posOffset>8770938</wp:posOffset>
              </wp:positionV>
              <wp:extent cx="206375" cy="398145"/>
              <wp:effectExtent l="0" t="0" r="0" b="0"/>
              <wp:wrapNone/>
              <wp:docPr id="2037900915" name="Rectangle 2037900915"/>
              <wp:cNvGraphicFramePr/>
              <a:graphic xmlns:a="http://schemas.openxmlformats.org/drawingml/2006/main">
                <a:graphicData uri="http://schemas.microsoft.com/office/word/2010/wordprocessingShape">
                  <wps:wsp>
                    <wps:cNvSpPr/>
                    <wps:spPr>
                      <a:xfrm>
                        <a:off x="5257100" y="3595215"/>
                        <a:ext cx="177800" cy="369570"/>
                      </a:xfrm>
                      <a:prstGeom prst="rect">
                        <a:avLst/>
                      </a:prstGeom>
                      <a:noFill/>
                      <a:ln>
                        <a:noFill/>
                      </a:ln>
                    </wps:spPr>
                    <wps:txbx>
                      <w:txbxContent>
                        <w:p w14:paraId="7D292E49" w14:textId="77777777" w:rsidR="0064458D" w:rsidRDefault="00000000">
                          <w:pPr>
                            <w:spacing w:before="10"/>
                            <w:ind w:left="20" w:firstLine="40"/>
                            <w:textDirection w:val="btLr"/>
                          </w:pPr>
                          <w:r>
                            <w:rPr>
                              <w:color w:val="000000"/>
                              <w:sz w:val="24"/>
                            </w:rPr>
                            <w:t>46</w:t>
                          </w:r>
                        </w:p>
                        <w:p w14:paraId="2FE194BE" w14:textId="77777777" w:rsidR="0064458D" w:rsidRDefault="00000000">
                          <w:pPr>
                            <w:ind w:left="20" w:firstLine="40"/>
                            <w:textDirection w:val="btLr"/>
                          </w:pPr>
                          <w:r>
                            <w:rPr>
                              <w:color w:val="000000"/>
                              <w:sz w:val="24"/>
                            </w:rPr>
                            <w:t>47</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20638</wp:posOffset>
              </wp:positionH>
              <wp:positionV relativeFrom="paragraph">
                <wp:posOffset>8770938</wp:posOffset>
              </wp:positionV>
              <wp:extent cx="206375" cy="398145"/>
              <wp:effectExtent b="0" l="0" r="0" t="0"/>
              <wp:wrapNone/>
              <wp:docPr id="2037900915"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206375" cy="398145"/>
                      </a:xfrm>
                      <a:prstGeom prst="rect"/>
                      <a:ln/>
                    </pic:spPr>
                  </pic:pic>
                </a:graphicData>
              </a:graphic>
            </wp:anchor>
          </w:drawing>
        </mc:Fallback>
      </mc:AlternateContent>
    </w:r>
    <w:r>
      <w:rPr>
        <w:noProof/>
      </w:rPr>
      <mc:AlternateContent>
        <mc:Choice Requires="wpg">
          <w:drawing>
            <wp:anchor distT="0" distB="0" distL="0" distR="0" simplePos="0" relativeHeight="251663360" behindDoc="1" locked="0" layoutInCell="1" hidden="0" allowOverlap="1" wp14:anchorId="0480821A" wp14:editId="510BDC83">
              <wp:simplePos x="0" y="0"/>
              <wp:positionH relativeFrom="column">
                <wp:posOffset>5710238</wp:posOffset>
              </wp:positionH>
              <wp:positionV relativeFrom="paragraph">
                <wp:posOffset>9215438</wp:posOffset>
              </wp:positionV>
              <wp:extent cx="269875" cy="222885"/>
              <wp:effectExtent l="0" t="0" r="0" b="0"/>
              <wp:wrapNone/>
              <wp:docPr id="2037900912" name="Rectangle 2037900912"/>
              <wp:cNvGraphicFramePr/>
              <a:graphic xmlns:a="http://schemas.openxmlformats.org/drawingml/2006/main">
                <a:graphicData uri="http://schemas.microsoft.com/office/word/2010/wordprocessingShape">
                  <wps:wsp>
                    <wps:cNvSpPr/>
                    <wps:spPr>
                      <a:xfrm>
                        <a:off x="5225350" y="3682845"/>
                        <a:ext cx="241300" cy="194310"/>
                      </a:xfrm>
                      <a:prstGeom prst="rect">
                        <a:avLst/>
                      </a:prstGeom>
                      <a:noFill/>
                      <a:ln>
                        <a:noFill/>
                      </a:ln>
                    </wps:spPr>
                    <wps:txbx>
                      <w:txbxContent>
                        <w:p w14:paraId="7D0C3E70" w14:textId="77777777" w:rsidR="0064458D" w:rsidRDefault="00000000">
                          <w:pPr>
                            <w:spacing w:before="10"/>
                            <w:ind w:left="60" w:firstLine="120"/>
                            <w:textDirection w:val="btLr"/>
                          </w:pPr>
                          <w:r>
                            <w:rPr>
                              <w:color w:val="000000"/>
                              <w:sz w:val="24"/>
                            </w:rPr>
                            <w:t xml:space="preserve"> PAGE 11</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5710238</wp:posOffset>
              </wp:positionH>
              <wp:positionV relativeFrom="paragraph">
                <wp:posOffset>9215438</wp:posOffset>
              </wp:positionV>
              <wp:extent cx="269875" cy="222885"/>
              <wp:effectExtent b="0" l="0" r="0" t="0"/>
              <wp:wrapNone/>
              <wp:docPr id="2037900912"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69875" cy="222885"/>
                      </a:xfrm>
                      <a:prstGeom prst="rect"/>
                      <a:ln/>
                    </pic:spPr>
                  </pic:pic>
                </a:graphicData>
              </a:graphic>
            </wp:anchor>
          </w:drawing>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3" w14:textId="77777777" w:rsidR="0064458D"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4384" behindDoc="1" locked="0" layoutInCell="1" hidden="0" allowOverlap="1" wp14:anchorId="4F1768DA" wp14:editId="501E562D">
              <wp:simplePos x="0" y="0"/>
              <wp:positionH relativeFrom="column">
                <wp:posOffset>5710238</wp:posOffset>
              </wp:positionH>
              <wp:positionV relativeFrom="paragraph">
                <wp:posOffset>9215438</wp:posOffset>
              </wp:positionV>
              <wp:extent cx="269875" cy="222885"/>
              <wp:effectExtent l="0" t="0" r="0" b="0"/>
              <wp:wrapNone/>
              <wp:docPr id="2037900910" name="Rectangle 2037900910"/>
              <wp:cNvGraphicFramePr/>
              <a:graphic xmlns:a="http://schemas.openxmlformats.org/drawingml/2006/main">
                <a:graphicData uri="http://schemas.microsoft.com/office/word/2010/wordprocessingShape">
                  <wps:wsp>
                    <wps:cNvSpPr/>
                    <wps:spPr>
                      <a:xfrm>
                        <a:off x="5225350" y="3682845"/>
                        <a:ext cx="241300" cy="194310"/>
                      </a:xfrm>
                      <a:prstGeom prst="rect">
                        <a:avLst/>
                      </a:prstGeom>
                      <a:noFill/>
                      <a:ln>
                        <a:noFill/>
                      </a:ln>
                    </wps:spPr>
                    <wps:txbx>
                      <w:txbxContent>
                        <w:p w14:paraId="5202A2B7" w14:textId="77777777" w:rsidR="0064458D" w:rsidRDefault="00000000">
                          <w:pPr>
                            <w:spacing w:before="10"/>
                            <w:ind w:left="60" w:firstLine="120"/>
                            <w:textDirection w:val="btLr"/>
                          </w:pPr>
                          <w:r>
                            <w:rPr>
                              <w:color w:val="000000"/>
                              <w:sz w:val="24"/>
                            </w:rPr>
                            <w:t xml:space="preserve"> PAGE 13</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5710238</wp:posOffset>
              </wp:positionH>
              <wp:positionV relativeFrom="paragraph">
                <wp:posOffset>9215438</wp:posOffset>
              </wp:positionV>
              <wp:extent cx="269875" cy="222885"/>
              <wp:effectExtent b="0" l="0" r="0" t="0"/>
              <wp:wrapNone/>
              <wp:docPr id="2037900910"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69875" cy="22288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21509" w14:textId="77777777" w:rsidR="00D95F82" w:rsidRDefault="00D95F82">
      <w:r>
        <w:separator/>
      </w:r>
    </w:p>
  </w:footnote>
  <w:footnote w:type="continuationSeparator" w:id="0">
    <w:p w14:paraId="17043041" w14:textId="77777777" w:rsidR="00D95F82" w:rsidRDefault="00D95F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3705"/>
    <w:multiLevelType w:val="multilevel"/>
    <w:tmpl w:val="EB886D0E"/>
    <w:lvl w:ilvl="0">
      <w:start w:val="1"/>
      <w:numFmt w:val="upperLetter"/>
      <w:lvlText w:val="%1."/>
      <w:lvlJc w:val="left"/>
      <w:pPr>
        <w:ind w:left="1080" w:hanging="360"/>
      </w:pPr>
      <w:rPr>
        <w:rFonts w:ascii="Times New Roman" w:eastAsia="Times New Roman" w:hAnsi="Times New Roman" w:cs="Times New Roman"/>
        <w:b w:val="0"/>
        <w:bCs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DFE0867"/>
    <w:multiLevelType w:val="multilevel"/>
    <w:tmpl w:val="FFD4FB5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99D44B4"/>
    <w:multiLevelType w:val="multilevel"/>
    <w:tmpl w:val="C930F4D2"/>
    <w:lvl w:ilvl="0">
      <w:start w:val="1"/>
      <w:numFmt w:val="upperLetter"/>
      <w:lvlText w:val="%1."/>
      <w:lvlJc w:val="left"/>
      <w:pPr>
        <w:ind w:left="144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695237506">
    <w:abstractNumId w:val="2"/>
  </w:num>
  <w:num w:numId="2" w16cid:durableId="868420959">
    <w:abstractNumId w:val="1"/>
  </w:num>
  <w:num w:numId="3" w16cid:durableId="596982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58D"/>
    <w:rsid w:val="0017795D"/>
    <w:rsid w:val="0064458D"/>
    <w:rsid w:val="00C41B8F"/>
    <w:rsid w:val="00D95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3F8682AB-0B40-494F-9579-C935C3756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00" w:hanging="96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pPr>
      <w:ind w:left="1420" w:hanging="1320"/>
    </w:pPr>
  </w:style>
  <w:style w:type="paragraph" w:customStyle="1" w:styleId="TableParagraph">
    <w:name w:val="Table Paragraph"/>
    <w:basedOn w:val="Normal"/>
    <w:uiPriority w:val="1"/>
    <w:qFormat/>
  </w:style>
  <w:style w:type="character" w:styleId="LineNumber">
    <w:name w:val="line number"/>
    <w:basedOn w:val="DefaultParagraphFont"/>
    <w:uiPriority w:val="99"/>
    <w:semiHidden/>
    <w:unhideWhenUsed/>
    <w:rsid w:val="007B2BCD"/>
  </w:style>
  <w:style w:type="paragraph" w:styleId="Revision">
    <w:name w:val="Revision"/>
    <w:hidden/>
    <w:uiPriority w:val="99"/>
    <w:semiHidden/>
    <w:rsid w:val="00663A21"/>
    <w:pPr>
      <w:widowControl/>
    </w:pPr>
  </w:style>
  <w:style w:type="character" w:styleId="CommentReference">
    <w:name w:val="annotation reference"/>
    <w:basedOn w:val="DefaultParagraphFont"/>
    <w:uiPriority w:val="99"/>
    <w:semiHidden/>
    <w:unhideWhenUsed/>
    <w:rsid w:val="00663A21"/>
    <w:rPr>
      <w:sz w:val="16"/>
      <w:szCs w:val="16"/>
    </w:rPr>
  </w:style>
  <w:style w:type="paragraph" w:styleId="CommentText">
    <w:name w:val="annotation text"/>
    <w:basedOn w:val="Normal"/>
    <w:link w:val="CommentTextChar"/>
    <w:uiPriority w:val="99"/>
    <w:unhideWhenUsed/>
    <w:rsid w:val="00663A21"/>
    <w:rPr>
      <w:sz w:val="20"/>
      <w:szCs w:val="20"/>
    </w:rPr>
  </w:style>
  <w:style w:type="character" w:customStyle="1" w:styleId="CommentTextChar">
    <w:name w:val="Comment Text Char"/>
    <w:basedOn w:val="DefaultParagraphFont"/>
    <w:link w:val="CommentText"/>
    <w:uiPriority w:val="99"/>
    <w:rsid w:val="00663A21"/>
    <w:rPr>
      <w:sz w:val="20"/>
      <w:szCs w:val="20"/>
    </w:rPr>
  </w:style>
  <w:style w:type="paragraph" w:styleId="CommentSubject">
    <w:name w:val="annotation subject"/>
    <w:basedOn w:val="CommentText"/>
    <w:next w:val="CommentText"/>
    <w:link w:val="CommentSubjectChar"/>
    <w:uiPriority w:val="99"/>
    <w:semiHidden/>
    <w:unhideWhenUsed/>
    <w:rsid w:val="00663A21"/>
    <w:rPr>
      <w:b/>
      <w:bCs/>
    </w:rPr>
  </w:style>
  <w:style w:type="character" w:customStyle="1" w:styleId="CommentSubjectChar">
    <w:name w:val="Comment Subject Char"/>
    <w:basedOn w:val="CommentTextChar"/>
    <w:link w:val="CommentSubject"/>
    <w:uiPriority w:val="99"/>
    <w:semiHidden/>
    <w:rsid w:val="00663A21"/>
    <w:rPr>
      <w:b/>
      <w:bCs/>
      <w:sz w:val="20"/>
      <w:szCs w:val="20"/>
    </w:rPr>
  </w:style>
  <w:style w:type="paragraph" w:customStyle="1" w:styleId="Default">
    <w:name w:val="Default"/>
    <w:rsid w:val="008B76C4"/>
    <w:pPr>
      <w:widowControl/>
      <w:autoSpaceDE w:val="0"/>
      <w:autoSpaceDN w:val="0"/>
      <w:adjustRightInd w:val="0"/>
    </w:pPr>
    <w:rPr>
      <w:rFonts w:ascii="Arial" w:eastAsia="Calibri" w:hAnsi="Arial" w:cs="Arial"/>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wdH+6+XwjL3iDLHkUBc9sBxVwA==">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3491</Words>
  <Characters>19904</Characters>
  <Application>Microsoft Office Word</Application>
  <DocSecurity>0</DocSecurity>
  <Lines>165</Lines>
  <Paragraphs>46</Paragraphs>
  <ScaleCrop>false</ScaleCrop>
  <Company/>
  <LinksUpToDate>false</LinksUpToDate>
  <CharactersWithSpaces>23349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417-0147513</dc:creator>
  <cp:lastModifiedBy>Edward Mathis</cp:lastModifiedBy>
  <cp:revision>2</cp:revision>
  <dcterms:created xsi:type="dcterms:W3CDTF">2026-03-09T20:55:00Z</dcterms:created>
  <dcterms:modified xsi:type="dcterms:W3CDTF">2026-03-09T20:55:00Z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2021-02-09T00:00:00Z</vt:filetime>
  </property>
  <property fmtid="{D5CDD505-2E9C-101B-9397-08002B2CF9AE}" pid="3" name="Creator">
    <vt:lpwstr>Microsoft® Word 2019</vt:lpwstr>
  </property>
  <property fmtid="{D5CDD505-2E9C-101B-9397-08002B2CF9AE}" pid="4" name="LastSaved">
    <vt:filetime>2025-01-10T00:00:00Z</vt:filetime>
  </property>
  <property fmtid="{D5CDD505-2E9C-101B-9397-08002B2CF9AE}" pid="5" name="Producer">
    <vt:lpwstr>Microsoft® Word 2019</vt:lpwstr>
  </property>
</Properties>
</file>